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2E559" w14:textId="30CA1B19" w:rsidR="00A965D3" w:rsidRPr="001136F4" w:rsidRDefault="001136F4">
      <w:pPr>
        <w:jc w:val="center"/>
        <w:rPr>
          <w:rFonts w:cs="Calibri"/>
          <w:b/>
          <w:bCs/>
          <w:color w:val="373A36"/>
          <w:sz w:val="28"/>
          <w:szCs w:val="28"/>
        </w:rPr>
      </w:pPr>
      <w:r>
        <w:rPr>
          <w:rFonts w:cs="Calibri"/>
          <w:b/>
          <w:bCs/>
          <w:color w:val="373A36"/>
          <w:sz w:val="28"/>
          <w:szCs w:val="28"/>
        </w:rPr>
        <w:t xml:space="preserve">Inclusion and Diversity: </w:t>
      </w:r>
      <w:r w:rsidR="00181C2F" w:rsidRPr="001136F4">
        <w:rPr>
          <w:rFonts w:cs="Calibri"/>
          <w:b/>
          <w:bCs/>
          <w:color w:val="373A36"/>
          <w:sz w:val="28"/>
          <w:szCs w:val="28"/>
        </w:rPr>
        <w:t>Understanding Unconscious Bias</w:t>
      </w:r>
    </w:p>
    <w:p w14:paraId="75553C74" w14:textId="77777777" w:rsidR="00A965D3" w:rsidRDefault="00A965D3">
      <w:pPr>
        <w:jc w:val="center"/>
        <w:rPr>
          <w:rFonts w:cs="Calibri"/>
          <w:b/>
          <w:bCs/>
          <w:color w:val="373A36"/>
          <w:u w:val="single"/>
        </w:rPr>
      </w:pPr>
    </w:p>
    <w:p w14:paraId="61FD2606" w14:textId="0F4898C1" w:rsidR="00A965D3" w:rsidRDefault="00181C2F">
      <w:pPr>
        <w:rPr>
          <w:color w:val="373A36"/>
          <w:sz w:val="24"/>
          <w:szCs w:val="24"/>
        </w:rPr>
      </w:pPr>
      <w:r>
        <w:rPr>
          <w:color w:val="373A36"/>
          <w:sz w:val="24"/>
          <w:szCs w:val="24"/>
        </w:rPr>
        <w:t>This</w:t>
      </w:r>
      <w:r w:rsidR="004559C4">
        <w:rPr>
          <w:color w:val="373A36"/>
          <w:sz w:val="24"/>
          <w:szCs w:val="24"/>
        </w:rPr>
        <w:t xml:space="preserve"> work</w:t>
      </w:r>
      <w:r w:rsidR="00350915">
        <w:rPr>
          <w:color w:val="373A36"/>
          <w:sz w:val="24"/>
          <w:szCs w:val="24"/>
        </w:rPr>
        <w:t>book</w:t>
      </w:r>
      <w:r w:rsidR="004559C4">
        <w:rPr>
          <w:color w:val="373A36"/>
          <w:sz w:val="24"/>
          <w:szCs w:val="24"/>
        </w:rPr>
        <w:t xml:space="preserve"> complements the Unconscious Bias webinar and</w:t>
      </w:r>
      <w:r>
        <w:rPr>
          <w:color w:val="373A36"/>
          <w:sz w:val="24"/>
          <w:szCs w:val="24"/>
        </w:rPr>
        <w:t xml:space="preserve"> has been developed to </w:t>
      </w:r>
      <w:r w:rsidR="004559C4">
        <w:rPr>
          <w:color w:val="373A36"/>
          <w:sz w:val="24"/>
          <w:szCs w:val="24"/>
        </w:rPr>
        <w:t xml:space="preserve">help you reflect on what </w:t>
      </w:r>
      <w:r w:rsidR="001136F4">
        <w:rPr>
          <w:color w:val="373A36"/>
          <w:sz w:val="24"/>
          <w:szCs w:val="24"/>
        </w:rPr>
        <w:t>you have</w:t>
      </w:r>
      <w:r w:rsidR="004559C4">
        <w:rPr>
          <w:color w:val="373A36"/>
          <w:sz w:val="24"/>
          <w:szCs w:val="24"/>
        </w:rPr>
        <w:t xml:space="preserve"> learnt and the actions you can take to make changes</w:t>
      </w:r>
      <w:r w:rsidR="00350915">
        <w:rPr>
          <w:color w:val="373A36"/>
          <w:sz w:val="24"/>
          <w:szCs w:val="24"/>
        </w:rPr>
        <w:t>.</w:t>
      </w:r>
      <w:r>
        <w:rPr>
          <w:color w:val="373A36"/>
          <w:sz w:val="24"/>
          <w:szCs w:val="24"/>
        </w:rPr>
        <w:t xml:space="preserve">  Please use it to capture your thoughts (and lightbulb moments!)</w:t>
      </w:r>
      <w:r w:rsidR="001136F4">
        <w:rPr>
          <w:color w:val="373A36"/>
          <w:sz w:val="24"/>
          <w:szCs w:val="24"/>
        </w:rPr>
        <w:t>.</w:t>
      </w:r>
    </w:p>
    <w:p w14:paraId="47A8A5FF" w14:textId="77777777" w:rsidR="00A965D3" w:rsidRDefault="00A965D3">
      <w:pPr>
        <w:rPr>
          <w:color w:val="373A36"/>
          <w:sz w:val="24"/>
          <w:szCs w:val="24"/>
        </w:rPr>
      </w:pPr>
    </w:p>
    <w:p w14:paraId="2BF4FE1B" w14:textId="405272B3" w:rsidR="00A965D3" w:rsidRDefault="00181C2F">
      <w:pPr>
        <w:rPr>
          <w:b/>
          <w:bCs/>
          <w:color w:val="373A36"/>
          <w:sz w:val="24"/>
          <w:szCs w:val="24"/>
        </w:rPr>
      </w:pPr>
      <w:r>
        <w:rPr>
          <w:b/>
          <w:bCs/>
          <w:color w:val="373A36"/>
          <w:sz w:val="24"/>
          <w:szCs w:val="24"/>
        </w:rPr>
        <w:t xml:space="preserve">In this </w:t>
      </w:r>
      <w:r w:rsidR="004559C4">
        <w:rPr>
          <w:b/>
          <w:bCs/>
          <w:color w:val="373A36"/>
          <w:sz w:val="24"/>
          <w:szCs w:val="24"/>
        </w:rPr>
        <w:t>wor</w:t>
      </w:r>
      <w:r w:rsidR="00350915">
        <w:rPr>
          <w:b/>
          <w:bCs/>
          <w:color w:val="373A36"/>
          <w:sz w:val="24"/>
          <w:szCs w:val="24"/>
        </w:rPr>
        <w:t>kbook</w:t>
      </w:r>
      <w:r w:rsidR="004559C4">
        <w:rPr>
          <w:b/>
          <w:bCs/>
          <w:color w:val="373A36"/>
          <w:sz w:val="24"/>
          <w:szCs w:val="24"/>
        </w:rPr>
        <w:t xml:space="preserve"> you will</w:t>
      </w:r>
      <w:r>
        <w:rPr>
          <w:b/>
          <w:bCs/>
          <w:color w:val="373A36"/>
          <w:sz w:val="24"/>
          <w:szCs w:val="24"/>
        </w:rPr>
        <w:t>:</w:t>
      </w:r>
    </w:p>
    <w:p w14:paraId="70C51CCF" w14:textId="77777777" w:rsidR="00A965D3" w:rsidRDefault="00A965D3">
      <w:pPr>
        <w:rPr>
          <w:color w:val="373A36"/>
          <w:sz w:val="24"/>
          <w:szCs w:val="24"/>
        </w:rPr>
      </w:pPr>
    </w:p>
    <w:p w14:paraId="54EF2A95" w14:textId="40AAF39F" w:rsidR="00A965D3" w:rsidRPr="00350915" w:rsidRDefault="00181C2F" w:rsidP="00ED58A5">
      <w:pPr>
        <w:pStyle w:val="ListParagraph"/>
        <w:numPr>
          <w:ilvl w:val="0"/>
          <w:numId w:val="4"/>
        </w:numPr>
        <w:ind w:left="426" w:hanging="426"/>
      </w:pPr>
      <w:r w:rsidRPr="00350915">
        <w:rPr>
          <w:rFonts w:ascii="Calibri" w:eastAsia="Calibri" w:hAnsi="Calibri" w:cs="Calibri"/>
          <w:noProof/>
        </w:rPr>
        <w:drawing>
          <wp:anchor distT="0" distB="0" distL="114300" distR="114300" simplePos="0" relativeHeight="251658240" behindDoc="1" locked="0" layoutInCell="1" allowOverlap="1" wp14:anchorId="2198AA01" wp14:editId="78BEAE6B">
            <wp:simplePos x="0" y="0"/>
            <wp:positionH relativeFrom="column">
              <wp:posOffset>3587749</wp:posOffset>
            </wp:positionH>
            <wp:positionV relativeFrom="paragraph">
              <wp:posOffset>189868</wp:posOffset>
            </wp:positionV>
            <wp:extent cx="2348700" cy="1593451"/>
            <wp:effectExtent l="0" t="228600" r="0" b="235349"/>
            <wp:wrapNone/>
            <wp:docPr id="2" name="Picture Placeholder 8" descr="Clipboard Checked with solid fi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rcRect t="16084" b="16084"/>
                    <a:stretch>
                      <a:fillRect/>
                    </a:stretch>
                  </pic:blipFill>
                  <pic:spPr>
                    <a:xfrm rot="1078284">
                      <a:off x="0" y="0"/>
                      <a:ext cx="2348700" cy="159345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350915">
        <w:rPr>
          <w:rFonts w:ascii="Calibri" w:eastAsia="Calibri" w:hAnsi="Calibri" w:cs="Calibri"/>
        </w:rPr>
        <w:t>Be reminded</w:t>
      </w:r>
      <w:r w:rsidR="00ED58A5" w:rsidRPr="00350915">
        <w:rPr>
          <w:rFonts w:ascii="Calibri" w:eastAsia="Calibri" w:hAnsi="Calibri" w:cs="Calibri"/>
        </w:rPr>
        <w:t xml:space="preserve"> of the key e</w:t>
      </w:r>
      <w:r w:rsidRPr="00350915">
        <w:rPr>
          <w:rFonts w:ascii="Calibri" w:eastAsia="Calibri" w:hAnsi="Calibri" w:cs="Calibri"/>
        </w:rPr>
        <w:t>xamples of unconscious bias</w:t>
      </w:r>
      <w:r w:rsidRPr="00350915">
        <w:rPr>
          <w:rFonts w:cs="Calibri"/>
        </w:rPr>
        <w:t xml:space="preserve">  </w:t>
      </w:r>
    </w:p>
    <w:p w14:paraId="764179DB" w14:textId="0B2AA125" w:rsidR="00A965D3" w:rsidRPr="00350915" w:rsidRDefault="00A965D3" w:rsidP="00ED58A5">
      <w:pPr>
        <w:pStyle w:val="ListParagraph"/>
        <w:ind w:left="426" w:hanging="426"/>
      </w:pPr>
    </w:p>
    <w:p w14:paraId="48ECBDB2" w14:textId="5D8548A2" w:rsidR="00A965D3" w:rsidRPr="00350915" w:rsidRDefault="00ED58A5" w:rsidP="00ED58A5">
      <w:pPr>
        <w:pStyle w:val="ListParagraph"/>
        <w:numPr>
          <w:ilvl w:val="0"/>
          <w:numId w:val="4"/>
        </w:numPr>
        <w:ind w:left="426" w:hanging="426"/>
      </w:pPr>
      <w:r w:rsidRPr="00350915">
        <w:rPr>
          <w:rFonts w:ascii="Calibri" w:hAnsi="Calibri" w:cs="Calibri"/>
        </w:rPr>
        <w:t>Reflect on w</w:t>
      </w:r>
      <w:r w:rsidR="00181C2F" w:rsidRPr="00350915">
        <w:rPr>
          <w:rFonts w:ascii="Calibri" w:hAnsi="Calibri" w:cs="Calibri"/>
        </w:rPr>
        <w:t>here bias come</w:t>
      </w:r>
      <w:r w:rsidRPr="00350915">
        <w:rPr>
          <w:rFonts w:ascii="Calibri" w:hAnsi="Calibri" w:cs="Calibri"/>
        </w:rPr>
        <w:t>s</w:t>
      </w:r>
      <w:r w:rsidR="00181C2F" w:rsidRPr="00350915">
        <w:rPr>
          <w:rFonts w:ascii="Calibri" w:hAnsi="Calibri" w:cs="Calibri"/>
        </w:rPr>
        <w:t xml:space="preserve"> from   </w:t>
      </w:r>
    </w:p>
    <w:p w14:paraId="3D36284F" w14:textId="7D74B445" w:rsidR="00A965D3" w:rsidRPr="00350915" w:rsidRDefault="00A965D3" w:rsidP="00ED58A5">
      <w:pPr>
        <w:spacing w:after="0"/>
        <w:ind w:left="426" w:hanging="426"/>
        <w:rPr>
          <w:rFonts w:cs="Calibri"/>
        </w:rPr>
      </w:pPr>
    </w:p>
    <w:p w14:paraId="61B545F3" w14:textId="17137B51" w:rsidR="00A965D3" w:rsidRPr="00350915" w:rsidRDefault="00181C2F" w:rsidP="00ED58A5">
      <w:pPr>
        <w:numPr>
          <w:ilvl w:val="0"/>
          <w:numId w:val="4"/>
        </w:numPr>
        <w:spacing w:after="0"/>
        <w:ind w:left="426" w:hanging="426"/>
        <w:rPr>
          <w:rFonts w:cs="Calibri"/>
          <w:sz w:val="24"/>
          <w:szCs w:val="24"/>
          <w:lang w:val="en-US"/>
        </w:rPr>
      </w:pPr>
      <w:r w:rsidRPr="00350915">
        <w:rPr>
          <w:rFonts w:cs="Calibri"/>
          <w:sz w:val="24"/>
          <w:szCs w:val="24"/>
          <w:lang w:val="en-US"/>
        </w:rPr>
        <w:t>Identify</w:t>
      </w:r>
      <w:r w:rsidR="00ED58A5" w:rsidRPr="00350915">
        <w:rPr>
          <w:rFonts w:cs="Calibri"/>
          <w:sz w:val="24"/>
          <w:szCs w:val="24"/>
          <w:lang w:val="en-US"/>
        </w:rPr>
        <w:t xml:space="preserve"> your</w:t>
      </w:r>
      <w:r w:rsidRPr="00350915">
        <w:rPr>
          <w:rFonts w:cs="Calibri"/>
          <w:sz w:val="24"/>
          <w:szCs w:val="24"/>
          <w:lang w:val="en-US"/>
        </w:rPr>
        <w:t xml:space="preserve"> alarm bells</w:t>
      </w:r>
    </w:p>
    <w:p w14:paraId="024960A9" w14:textId="77777777" w:rsidR="00A965D3" w:rsidRPr="00350915" w:rsidRDefault="00A965D3" w:rsidP="00ED58A5">
      <w:pPr>
        <w:spacing w:after="0"/>
        <w:ind w:left="426" w:hanging="426"/>
        <w:rPr>
          <w:rFonts w:cs="Calibri"/>
          <w:sz w:val="24"/>
          <w:szCs w:val="24"/>
          <w:lang w:val="en-US"/>
        </w:rPr>
      </w:pPr>
    </w:p>
    <w:p w14:paraId="540DDDA7" w14:textId="3B825EEF" w:rsidR="00A965D3" w:rsidRPr="00350915" w:rsidRDefault="00ED58A5" w:rsidP="00ED58A5">
      <w:pPr>
        <w:numPr>
          <w:ilvl w:val="0"/>
          <w:numId w:val="4"/>
        </w:numPr>
        <w:spacing w:after="0"/>
        <w:ind w:left="426" w:hanging="426"/>
        <w:rPr>
          <w:rFonts w:cs="Calibri"/>
          <w:sz w:val="24"/>
          <w:szCs w:val="24"/>
          <w:lang w:val="en-US"/>
        </w:rPr>
      </w:pPr>
      <w:r w:rsidRPr="00350915">
        <w:rPr>
          <w:rFonts w:cs="Calibri"/>
          <w:sz w:val="24"/>
          <w:szCs w:val="24"/>
          <w:lang w:val="en-US"/>
        </w:rPr>
        <w:t>Consider your e</w:t>
      </w:r>
      <w:r w:rsidR="00181C2F" w:rsidRPr="00350915">
        <w:rPr>
          <w:rFonts w:cs="Calibri"/>
          <w:sz w:val="24"/>
          <w:szCs w:val="24"/>
          <w:lang w:val="en-US"/>
        </w:rPr>
        <w:t>xperienc</w:t>
      </w:r>
      <w:r w:rsidRPr="00350915">
        <w:rPr>
          <w:rFonts w:cs="Calibri"/>
          <w:sz w:val="24"/>
          <w:szCs w:val="24"/>
          <w:lang w:val="en-US"/>
        </w:rPr>
        <w:t>es of</w:t>
      </w:r>
      <w:r w:rsidR="00181C2F" w:rsidRPr="00350915">
        <w:rPr>
          <w:rFonts w:cs="Calibri"/>
          <w:sz w:val="24"/>
          <w:szCs w:val="24"/>
          <w:lang w:val="en-US"/>
        </w:rPr>
        <w:t xml:space="preserve"> bias</w:t>
      </w:r>
    </w:p>
    <w:p w14:paraId="50CBF02D" w14:textId="77777777" w:rsidR="00ED58A5" w:rsidRPr="00350915" w:rsidRDefault="00ED58A5" w:rsidP="00ED58A5">
      <w:pPr>
        <w:pStyle w:val="ListParagraph"/>
        <w:ind w:left="426" w:hanging="426"/>
        <w:rPr>
          <w:rFonts w:cs="Calibri"/>
        </w:rPr>
      </w:pPr>
    </w:p>
    <w:p w14:paraId="1380D72F" w14:textId="15C85015" w:rsidR="00ED58A5" w:rsidRPr="00350915" w:rsidRDefault="00ED58A5" w:rsidP="00ED58A5">
      <w:pPr>
        <w:numPr>
          <w:ilvl w:val="0"/>
          <w:numId w:val="4"/>
        </w:numPr>
        <w:spacing w:after="0"/>
        <w:ind w:left="426" w:hanging="426"/>
        <w:rPr>
          <w:rFonts w:cs="Calibri"/>
          <w:sz w:val="24"/>
          <w:szCs w:val="24"/>
          <w:lang w:val="en-US"/>
        </w:rPr>
      </w:pPr>
      <w:r w:rsidRPr="00350915">
        <w:rPr>
          <w:rFonts w:cs="Calibri"/>
          <w:sz w:val="24"/>
          <w:szCs w:val="24"/>
          <w:lang w:val="en-US"/>
        </w:rPr>
        <w:t>Think about what you can do differently</w:t>
      </w:r>
    </w:p>
    <w:p w14:paraId="32FD3A98" w14:textId="77777777" w:rsidR="00A965D3" w:rsidRDefault="00A965D3">
      <w:pPr>
        <w:rPr>
          <w:rFonts w:cs="Calibri"/>
          <w:color w:val="373A36"/>
          <w:sz w:val="24"/>
          <w:szCs w:val="24"/>
          <w:lang w:val="en-US"/>
        </w:rPr>
      </w:pPr>
    </w:p>
    <w:p w14:paraId="37BDAB6A" w14:textId="77777777" w:rsidR="00A965D3" w:rsidRDefault="00A965D3">
      <w:pPr>
        <w:rPr>
          <w:rFonts w:cs="Calibri"/>
          <w:color w:val="373A36"/>
        </w:rPr>
      </w:pPr>
    </w:p>
    <w:p w14:paraId="1A1B05CE" w14:textId="09837805" w:rsidR="00A965D3" w:rsidRPr="001136F4" w:rsidRDefault="00181C2F">
      <w:pPr>
        <w:rPr>
          <w:rFonts w:cs="Calibri"/>
          <w:b/>
          <w:bCs/>
          <w:color w:val="373A36"/>
          <w:sz w:val="28"/>
          <w:szCs w:val="28"/>
        </w:rPr>
      </w:pPr>
      <w:r w:rsidRPr="001136F4">
        <w:rPr>
          <w:rFonts w:cs="Calibri"/>
          <w:b/>
          <w:bCs/>
          <w:color w:val="373A36"/>
          <w:sz w:val="28"/>
          <w:szCs w:val="28"/>
        </w:rPr>
        <w:t>How can we define unconscious bias?</w:t>
      </w:r>
    </w:p>
    <w:p w14:paraId="19BA7E37" w14:textId="77777777" w:rsidR="00A965D3" w:rsidRPr="001136F4" w:rsidRDefault="00181C2F">
      <w:pPr>
        <w:jc w:val="center"/>
        <w:rPr>
          <w:rFonts w:cs="Calibri"/>
          <w:i/>
          <w:iCs/>
          <w:color w:val="373A36"/>
          <w:sz w:val="24"/>
          <w:szCs w:val="24"/>
          <w:lang w:val="en-US"/>
        </w:rPr>
      </w:pPr>
      <w:r w:rsidRPr="001136F4">
        <w:rPr>
          <w:rFonts w:cs="Calibri"/>
          <w:i/>
          <w:iCs/>
          <w:color w:val="373A36"/>
          <w:sz w:val="24"/>
          <w:szCs w:val="24"/>
          <w:lang w:val="en-US"/>
        </w:rPr>
        <w:t>“Unconscious Bias (or implicit bias) is often defined as prejudice or unsupported judgements in favor of or against one thing, person, or a group as compared to another, in a way that is usually considered unfair.”</w:t>
      </w:r>
    </w:p>
    <w:p w14:paraId="2288CE50" w14:textId="1C6F9BD0" w:rsidR="00A965D3" w:rsidRPr="001136F4" w:rsidRDefault="00181C2F">
      <w:pPr>
        <w:jc w:val="center"/>
        <w:rPr>
          <w:rFonts w:cs="Calibri"/>
          <w:b/>
          <w:bCs/>
          <w:i/>
          <w:iCs/>
          <w:color w:val="373A36"/>
          <w:sz w:val="24"/>
          <w:szCs w:val="24"/>
          <w:lang w:val="en-US"/>
        </w:rPr>
      </w:pPr>
      <w:r w:rsidRPr="001136F4">
        <w:rPr>
          <w:rFonts w:cs="Calibri"/>
          <w:b/>
          <w:bCs/>
          <w:i/>
          <w:iCs/>
          <w:color w:val="373A36"/>
          <w:sz w:val="24"/>
          <w:szCs w:val="24"/>
          <w:lang w:val="en-US"/>
        </w:rPr>
        <w:t>Vanderbilt University</w:t>
      </w:r>
    </w:p>
    <w:p w14:paraId="00B93503" w14:textId="77777777" w:rsidR="00C43706" w:rsidRDefault="00C43706">
      <w:pPr>
        <w:jc w:val="center"/>
      </w:pPr>
    </w:p>
    <w:p w14:paraId="755F8DBA" w14:textId="6113073A" w:rsidR="00A965D3" w:rsidRPr="001136F4" w:rsidRDefault="00ED58A5">
      <w:pPr>
        <w:rPr>
          <w:rFonts w:cs="Calibri"/>
          <w:b/>
          <w:bCs/>
          <w:sz w:val="28"/>
          <w:szCs w:val="28"/>
        </w:rPr>
      </w:pPr>
      <w:r w:rsidRPr="001136F4">
        <w:rPr>
          <w:rFonts w:cs="Calibri"/>
          <w:b/>
          <w:bCs/>
          <w:sz w:val="28"/>
          <w:szCs w:val="28"/>
        </w:rPr>
        <w:t>Activity 1</w:t>
      </w:r>
    </w:p>
    <w:p w14:paraId="6DCD2163" w14:textId="4ED210A1" w:rsidR="00A965D3" w:rsidRPr="001136F4" w:rsidRDefault="00181C2F">
      <w:pPr>
        <w:rPr>
          <w:sz w:val="28"/>
          <w:szCs w:val="28"/>
        </w:rPr>
      </w:pPr>
      <w:r w:rsidRPr="001136F4">
        <w:rPr>
          <w:rFonts w:cs="Calibri"/>
          <w:sz w:val="28"/>
          <w:szCs w:val="28"/>
        </w:rPr>
        <w:t xml:space="preserve">How would you define </w:t>
      </w:r>
      <w:r w:rsidR="00ED58A5" w:rsidRPr="001136F4">
        <w:rPr>
          <w:rFonts w:cs="Calibri"/>
          <w:sz w:val="28"/>
          <w:szCs w:val="28"/>
        </w:rPr>
        <w:t>unconscious bias</w:t>
      </w:r>
      <w:r w:rsidRPr="001136F4">
        <w:rPr>
          <w:rFonts w:cs="Calibri"/>
          <w:sz w:val="28"/>
          <w:szCs w:val="28"/>
        </w:rPr>
        <w:t>?</w:t>
      </w:r>
    </w:p>
    <w:p w14:paraId="7186C6E0" w14:textId="77777777" w:rsidR="00A965D3" w:rsidRDefault="00181C2F">
      <w:r>
        <w:rPr>
          <w:rFonts w:cs="Calibri"/>
          <w:noProof/>
          <w:color w:val="373A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3638B4" wp14:editId="292A38B8">
                <wp:simplePos x="0" y="0"/>
                <wp:positionH relativeFrom="margin">
                  <wp:posOffset>-630</wp:posOffset>
                </wp:positionH>
                <wp:positionV relativeFrom="paragraph">
                  <wp:posOffset>181608</wp:posOffset>
                </wp:positionV>
                <wp:extent cx="5892165" cy="1600200"/>
                <wp:effectExtent l="0" t="0" r="13335" b="19050"/>
                <wp:wrapSquare wrapText="bothSides"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16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FA4616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5B869B5" w14:textId="77777777" w:rsidR="00A965D3" w:rsidRDefault="00A965D3"/>
                          <w:p w14:paraId="3EBC488E" w14:textId="77777777" w:rsidR="00A965D3" w:rsidRDefault="00A965D3"/>
                          <w:p w14:paraId="5838368B" w14:textId="77777777" w:rsidR="00A965D3" w:rsidRDefault="00A965D3"/>
                          <w:p w14:paraId="7F914CDB" w14:textId="77777777" w:rsidR="00A965D3" w:rsidRDefault="00A965D3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3638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14.3pt;width:463.95pt;height:126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" strokecolor="#fa4616" strokeweight=".52906mm">
                <v:textbox>
                  <w:txbxContent>
                    <w:p w14:paraId="75B869B5" w14:textId="77777777" w:rsidR="00A965D3" w:rsidRDefault="00A965D3"/>
                    <w:p w14:paraId="3EBC488E" w14:textId="77777777" w:rsidR="00A965D3" w:rsidRDefault="00A965D3"/>
                    <w:p w14:paraId="5838368B" w14:textId="77777777" w:rsidR="00A965D3" w:rsidRDefault="00A965D3"/>
                    <w:p w14:paraId="7F914CDB" w14:textId="77777777" w:rsidR="00A965D3" w:rsidRDefault="00A965D3"/>
                  </w:txbxContent>
                </v:textbox>
                <w10:wrap type="square" anchorx="margin"/>
              </v:shape>
            </w:pict>
          </mc:Fallback>
        </mc:AlternateContent>
      </w:r>
    </w:p>
    <w:p w14:paraId="5A887F93" w14:textId="5C335B47" w:rsidR="00A965D3" w:rsidRDefault="00C43706" w:rsidP="00C43706">
      <w:pPr>
        <w:pageBreakBefore/>
        <w:tabs>
          <w:tab w:val="left" w:pos="7340"/>
        </w:tabs>
        <w:rPr>
          <w:rFonts w:cs="Calibri"/>
          <w:color w:val="373A36"/>
        </w:rPr>
      </w:pPr>
      <w:r>
        <w:rPr>
          <w:rFonts w:cs="Calibri"/>
          <w:color w:val="373A36"/>
        </w:rPr>
        <w:lastRenderedPageBreak/>
        <w:tab/>
      </w:r>
    </w:p>
    <w:p w14:paraId="41932283" w14:textId="77777777" w:rsidR="00A965D3" w:rsidRPr="001136F4" w:rsidRDefault="00181C2F">
      <w:pPr>
        <w:jc w:val="center"/>
        <w:rPr>
          <w:rFonts w:cs="Calibri"/>
          <w:b/>
          <w:bCs/>
          <w:color w:val="373A36"/>
          <w:sz w:val="28"/>
          <w:szCs w:val="28"/>
        </w:rPr>
      </w:pPr>
      <w:r w:rsidRPr="001136F4">
        <w:rPr>
          <w:rFonts w:cs="Calibri"/>
          <w:b/>
          <w:bCs/>
          <w:color w:val="373A36"/>
          <w:sz w:val="28"/>
          <w:szCs w:val="28"/>
        </w:rPr>
        <w:t>Examples of Unconscious Bias</w:t>
      </w:r>
    </w:p>
    <w:p w14:paraId="449FDBF3" w14:textId="77777777" w:rsidR="00A965D3" w:rsidRDefault="00181C2F">
      <w:pPr>
        <w:jc w:val="center"/>
      </w:pPr>
      <w:r>
        <w:rPr>
          <w:noProof/>
          <w:color w:val="373A36"/>
        </w:rPr>
        <w:drawing>
          <wp:inline distT="0" distB="0" distL="0" distR="0" wp14:anchorId="53CEB0D3" wp14:editId="3B628185">
            <wp:extent cx="2586279" cy="2445279"/>
            <wp:effectExtent l="0" t="0" r="4521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86279" cy="24452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3C5C362" w14:textId="77777777" w:rsidR="00A965D3" w:rsidRDefault="00A965D3">
      <w:pPr>
        <w:jc w:val="center"/>
        <w:rPr>
          <w:color w:val="373A36"/>
        </w:rPr>
      </w:pPr>
    </w:p>
    <w:tbl>
      <w:tblPr>
        <w:tblW w:w="93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4394"/>
        <w:gridCol w:w="3401"/>
      </w:tblGrid>
      <w:tr w:rsidR="00A965D3" w14:paraId="5F9610B3" w14:textId="77777777">
        <w:tc>
          <w:tcPr>
            <w:tcW w:w="1555" w:type="dxa"/>
            <w:tcBorders>
              <w:top w:val="single" w:sz="4" w:space="0" w:color="373A36"/>
              <w:left w:val="single" w:sz="4" w:space="0" w:color="373A36"/>
              <w:bottom w:val="single" w:sz="4" w:space="0" w:color="373A36"/>
              <w:right w:val="single" w:sz="4" w:space="0" w:color="373A3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552BB" w14:textId="77777777" w:rsidR="00A965D3" w:rsidRDefault="00181C2F">
            <w:pPr>
              <w:spacing w:after="0" w:line="240" w:lineRule="auto"/>
              <w:jc w:val="center"/>
              <w:rPr>
                <w:rFonts w:cs="Calibri"/>
                <w:b/>
                <w:bCs/>
                <w:color w:val="373A36"/>
              </w:rPr>
            </w:pPr>
            <w:r>
              <w:rPr>
                <w:rFonts w:cs="Calibri"/>
                <w:b/>
                <w:bCs/>
                <w:color w:val="373A36"/>
              </w:rPr>
              <w:t>Bias</w:t>
            </w:r>
          </w:p>
        </w:tc>
        <w:tc>
          <w:tcPr>
            <w:tcW w:w="4394" w:type="dxa"/>
            <w:tcBorders>
              <w:top w:val="single" w:sz="4" w:space="0" w:color="373A36"/>
              <w:left w:val="single" w:sz="4" w:space="0" w:color="373A36"/>
              <w:bottom w:val="single" w:sz="4" w:space="0" w:color="373A36"/>
              <w:right w:val="single" w:sz="4" w:space="0" w:color="373A3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39864" w14:textId="77777777" w:rsidR="00A965D3" w:rsidRDefault="00181C2F">
            <w:pPr>
              <w:spacing w:after="0" w:line="240" w:lineRule="auto"/>
              <w:jc w:val="center"/>
              <w:rPr>
                <w:rFonts w:cs="Calibri"/>
                <w:b/>
                <w:bCs/>
                <w:color w:val="373A36"/>
              </w:rPr>
            </w:pPr>
            <w:r>
              <w:rPr>
                <w:rFonts w:cs="Calibri"/>
                <w:b/>
                <w:bCs/>
                <w:color w:val="373A36"/>
              </w:rPr>
              <w:t>Description</w:t>
            </w:r>
          </w:p>
        </w:tc>
        <w:tc>
          <w:tcPr>
            <w:tcW w:w="3401" w:type="dxa"/>
            <w:tcBorders>
              <w:top w:val="single" w:sz="4" w:space="0" w:color="373A36"/>
              <w:left w:val="single" w:sz="4" w:space="0" w:color="373A36"/>
              <w:bottom w:val="single" w:sz="4" w:space="0" w:color="373A36"/>
              <w:right w:val="single" w:sz="4" w:space="0" w:color="373A3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A009A" w14:textId="77777777" w:rsidR="00A965D3" w:rsidRDefault="00181C2F">
            <w:pPr>
              <w:spacing w:after="0" w:line="240" w:lineRule="auto"/>
              <w:jc w:val="center"/>
              <w:rPr>
                <w:rFonts w:cs="Calibri"/>
                <w:b/>
                <w:bCs/>
                <w:color w:val="373A36"/>
              </w:rPr>
            </w:pPr>
            <w:r>
              <w:rPr>
                <w:rFonts w:cs="Calibri"/>
                <w:b/>
                <w:bCs/>
                <w:color w:val="373A36"/>
              </w:rPr>
              <w:t>My Experience</w:t>
            </w:r>
          </w:p>
        </w:tc>
      </w:tr>
      <w:tr w:rsidR="00A965D3" w14:paraId="5C439BC2" w14:textId="77777777">
        <w:tc>
          <w:tcPr>
            <w:tcW w:w="1555" w:type="dxa"/>
            <w:tcBorders>
              <w:top w:val="single" w:sz="4" w:space="0" w:color="373A36"/>
              <w:left w:val="single" w:sz="4" w:space="0" w:color="373A36"/>
              <w:bottom w:val="single" w:sz="4" w:space="0" w:color="373A36"/>
              <w:right w:val="single" w:sz="4" w:space="0" w:color="373A36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B8D81" w14:textId="77777777" w:rsidR="00A965D3" w:rsidRDefault="00A965D3">
            <w:pPr>
              <w:spacing w:after="0" w:line="240" w:lineRule="auto"/>
              <w:rPr>
                <w:rFonts w:cs="Calibri"/>
                <w:b/>
                <w:bCs/>
                <w:color w:val="FFFFFF"/>
              </w:rPr>
            </w:pPr>
          </w:p>
          <w:p w14:paraId="2540459D" w14:textId="77777777" w:rsidR="00A965D3" w:rsidRDefault="00181C2F">
            <w:pPr>
              <w:spacing w:after="0" w:line="240" w:lineRule="auto"/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</w:rPr>
              <w:t>Affinity</w:t>
            </w:r>
          </w:p>
          <w:p w14:paraId="2DBB50E8" w14:textId="77777777" w:rsidR="00A965D3" w:rsidRDefault="00A965D3">
            <w:pPr>
              <w:spacing w:after="0" w:line="240" w:lineRule="auto"/>
              <w:rPr>
                <w:rFonts w:cs="Calibri"/>
                <w:b/>
                <w:bCs/>
                <w:color w:val="FFFFFF"/>
              </w:rPr>
            </w:pPr>
          </w:p>
        </w:tc>
        <w:tc>
          <w:tcPr>
            <w:tcW w:w="4394" w:type="dxa"/>
            <w:tcBorders>
              <w:top w:val="single" w:sz="4" w:space="0" w:color="373A36"/>
              <w:left w:val="single" w:sz="4" w:space="0" w:color="373A36"/>
              <w:bottom w:val="single" w:sz="4" w:space="0" w:color="373A36"/>
              <w:right w:val="single" w:sz="4" w:space="0" w:color="373A3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BA8F4" w14:textId="77777777" w:rsidR="00A965D3" w:rsidRDefault="00A965D3">
            <w:pPr>
              <w:spacing w:after="0" w:line="240" w:lineRule="auto"/>
              <w:rPr>
                <w:rFonts w:cs="Calibri"/>
                <w:b/>
                <w:bCs/>
                <w:color w:val="373A36"/>
              </w:rPr>
            </w:pPr>
          </w:p>
        </w:tc>
        <w:tc>
          <w:tcPr>
            <w:tcW w:w="3401" w:type="dxa"/>
            <w:tcBorders>
              <w:top w:val="single" w:sz="4" w:space="0" w:color="373A36"/>
              <w:left w:val="single" w:sz="4" w:space="0" w:color="373A36"/>
              <w:bottom w:val="single" w:sz="4" w:space="0" w:color="373A36"/>
              <w:right w:val="single" w:sz="4" w:space="0" w:color="373A3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D55DB" w14:textId="77777777" w:rsidR="00A965D3" w:rsidRDefault="00A965D3">
            <w:pPr>
              <w:spacing w:after="0" w:line="240" w:lineRule="auto"/>
              <w:rPr>
                <w:rFonts w:cs="Calibri"/>
                <w:b/>
                <w:bCs/>
                <w:color w:val="373A36"/>
              </w:rPr>
            </w:pPr>
          </w:p>
        </w:tc>
      </w:tr>
      <w:tr w:rsidR="00A965D3" w14:paraId="591A7DDE" w14:textId="77777777">
        <w:tc>
          <w:tcPr>
            <w:tcW w:w="1555" w:type="dxa"/>
            <w:tcBorders>
              <w:top w:val="single" w:sz="4" w:space="0" w:color="373A36"/>
              <w:left w:val="single" w:sz="4" w:space="0" w:color="373A36"/>
              <w:bottom w:val="single" w:sz="4" w:space="0" w:color="373A36"/>
              <w:right w:val="single" w:sz="4" w:space="0" w:color="373A36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B3C37" w14:textId="77777777" w:rsidR="00A965D3" w:rsidRDefault="00A965D3">
            <w:pPr>
              <w:spacing w:after="0" w:line="240" w:lineRule="auto"/>
              <w:rPr>
                <w:rFonts w:cs="Calibri"/>
                <w:b/>
                <w:bCs/>
                <w:color w:val="FFFFFF"/>
              </w:rPr>
            </w:pPr>
          </w:p>
          <w:p w14:paraId="3201E28C" w14:textId="77777777" w:rsidR="00A965D3" w:rsidRDefault="00181C2F">
            <w:pPr>
              <w:spacing w:after="0" w:line="240" w:lineRule="auto"/>
            </w:pPr>
            <w:r>
              <w:rPr>
                <w:rFonts w:cs="Calibri"/>
                <w:b/>
                <w:bCs/>
                <w:color w:val="FFFFFF"/>
              </w:rPr>
              <w:t>A</w:t>
            </w:r>
            <w:r>
              <w:rPr>
                <w:rFonts w:cs="Calibri"/>
                <w:b/>
                <w:bCs/>
                <w:color w:val="FFFFFF"/>
                <w:shd w:val="clear" w:color="auto" w:fill="ED7D31"/>
              </w:rPr>
              <w:t>ttribution</w:t>
            </w:r>
          </w:p>
          <w:p w14:paraId="0D5CE32A" w14:textId="77777777" w:rsidR="00A965D3" w:rsidRDefault="00A965D3">
            <w:pPr>
              <w:spacing w:after="0" w:line="240" w:lineRule="auto"/>
              <w:rPr>
                <w:rFonts w:cs="Calibri"/>
                <w:b/>
                <w:bCs/>
                <w:color w:val="FFFFFF"/>
              </w:rPr>
            </w:pPr>
          </w:p>
        </w:tc>
        <w:tc>
          <w:tcPr>
            <w:tcW w:w="4394" w:type="dxa"/>
            <w:tcBorders>
              <w:top w:val="single" w:sz="4" w:space="0" w:color="373A36"/>
              <w:left w:val="single" w:sz="4" w:space="0" w:color="373A36"/>
              <w:bottom w:val="single" w:sz="4" w:space="0" w:color="373A36"/>
              <w:right w:val="single" w:sz="4" w:space="0" w:color="373A3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36E9E" w14:textId="77777777" w:rsidR="00A965D3" w:rsidRDefault="00A965D3">
            <w:pPr>
              <w:spacing w:after="0" w:line="240" w:lineRule="auto"/>
              <w:rPr>
                <w:rFonts w:cs="Calibri"/>
                <w:b/>
                <w:bCs/>
                <w:color w:val="373A36"/>
              </w:rPr>
            </w:pPr>
          </w:p>
        </w:tc>
        <w:tc>
          <w:tcPr>
            <w:tcW w:w="3401" w:type="dxa"/>
            <w:tcBorders>
              <w:top w:val="single" w:sz="4" w:space="0" w:color="373A36"/>
              <w:left w:val="single" w:sz="4" w:space="0" w:color="373A36"/>
              <w:bottom w:val="single" w:sz="4" w:space="0" w:color="373A36"/>
              <w:right w:val="single" w:sz="4" w:space="0" w:color="373A3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76B42" w14:textId="77777777" w:rsidR="00A965D3" w:rsidRDefault="00A965D3">
            <w:pPr>
              <w:spacing w:after="0" w:line="240" w:lineRule="auto"/>
              <w:rPr>
                <w:rFonts w:cs="Calibri"/>
                <w:b/>
                <w:bCs/>
                <w:color w:val="373A36"/>
              </w:rPr>
            </w:pPr>
          </w:p>
        </w:tc>
      </w:tr>
      <w:tr w:rsidR="00A965D3" w14:paraId="72F128F0" w14:textId="77777777">
        <w:tc>
          <w:tcPr>
            <w:tcW w:w="1555" w:type="dxa"/>
            <w:tcBorders>
              <w:top w:val="single" w:sz="4" w:space="0" w:color="373A36"/>
              <w:left w:val="single" w:sz="4" w:space="0" w:color="373A36"/>
              <w:bottom w:val="single" w:sz="4" w:space="0" w:color="373A36"/>
              <w:right w:val="single" w:sz="4" w:space="0" w:color="373A36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BA502" w14:textId="77777777" w:rsidR="00A965D3" w:rsidRDefault="00A965D3">
            <w:pPr>
              <w:spacing w:after="0" w:line="240" w:lineRule="auto"/>
              <w:rPr>
                <w:rFonts w:cs="Calibri"/>
                <w:b/>
                <w:bCs/>
                <w:color w:val="FFFFFF"/>
              </w:rPr>
            </w:pPr>
          </w:p>
          <w:p w14:paraId="1ED62521" w14:textId="77777777" w:rsidR="00A965D3" w:rsidRDefault="00181C2F">
            <w:pPr>
              <w:spacing w:after="0" w:line="240" w:lineRule="auto"/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</w:rPr>
              <w:t>Beauty</w:t>
            </w:r>
          </w:p>
          <w:p w14:paraId="185B2FF1" w14:textId="77777777" w:rsidR="00A965D3" w:rsidRDefault="00A965D3">
            <w:pPr>
              <w:spacing w:after="0" w:line="240" w:lineRule="auto"/>
              <w:rPr>
                <w:rFonts w:cs="Calibri"/>
                <w:b/>
                <w:bCs/>
                <w:color w:val="FFFFFF"/>
              </w:rPr>
            </w:pPr>
          </w:p>
        </w:tc>
        <w:tc>
          <w:tcPr>
            <w:tcW w:w="4394" w:type="dxa"/>
            <w:tcBorders>
              <w:top w:val="single" w:sz="4" w:space="0" w:color="373A36"/>
              <w:left w:val="single" w:sz="4" w:space="0" w:color="373A36"/>
              <w:bottom w:val="single" w:sz="4" w:space="0" w:color="373A36"/>
              <w:right w:val="single" w:sz="4" w:space="0" w:color="373A3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AF8EE" w14:textId="77777777" w:rsidR="00A965D3" w:rsidRDefault="00A965D3">
            <w:pPr>
              <w:spacing w:after="0" w:line="240" w:lineRule="auto"/>
              <w:rPr>
                <w:rFonts w:cs="Calibri"/>
                <w:b/>
                <w:bCs/>
                <w:color w:val="373A36"/>
              </w:rPr>
            </w:pPr>
          </w:p>
        </w:tc>
        <w:tc>
          <w:tcPr>
            <w:tcW w:w="3401" w:type="dxa"/>
            <w:tcBorders>
              <w:top w:val="single" w:sz="4" w:space="0" w:color="373A36"/>
              <w:left w:val="single" w:sz="4" w:space="0" w:color="373A36"/>
              <w:bottom w:val="single" w:sz="4" w:space="0" w:color="373A36"/>
              <w:right w:val="single" w:sz="4" w:space="0" w:color="373A3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CAE22" w14:textId="77777777" w:rsidR="00A965D3" w:rsidRDefault="00A965D3">
            <w:pPr>
              <w:spacing w:after="0" w:line="240" w:lineRule="auto"/>
              <w:rPr>
                <w:rFonts w:cs="Calibri"/>
                <w:b/>
                <w:bCs/>
                <w:color w:val="373A36"/>
              </w:rPr>
            </w:pPr>
          </w:p>
        </w:tc>
      </w:tr>
      <w:tr w:rsidR="00A965D3" w14:paraId="124C4694" w14:textId="77777777">
        <w:tc>
          <w:tcPr>
            <w:tcW w:w="1555" w:type="dxa"/>
            <w:tcBorders>
              <w:top w:val="single" w:sz="4" w:space="0" w:color="373A36"/>
              <w:left w:val="single" w:sz="4" w:space="0" w:color="373A36"/>
              <w:bottom w:val="single" w:sz="4" w:space="0" w:color="373A36"/>
              <w:right w:val="single" w:sz="4" w:space="0" w:color="373A36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C702E" w14:textId="77777777" w:rsidR="00A965D3" w:rsidRDefault="00A965D3">
            <w:pPr>
              <w:spacing w:after="0" w:line="240" w:lineRule="auto"/>
              <w:rPr>
                <w:rFonts w:cs="Calibri"/>
                <w:b/>
                <w:bCs/>
                <w:color w:val="FFFFFF"/>
              </w:rPr>
            </w:pPr>
          </w:p>
          <w:p w14:paraId="60286B40" w14:textId="77777777" w:rsidR="00A965D3" w:rsidRDefault="00181C2F">
            <w:pPr>
              <w:spacing w:after="0" w:line="240" w:lineRule="auto"/>
              <w:rPr>
                <w:rFonts w:cs="Calibri"/>
                <w:b/>
                <w:bCs/>
                <w:color w:val="373A36"/>
              </w:rPr>
            </w:pPr>
            <w:r>
              <w:rPr>
                <w:rFonts w:cs="Calibri"/>
                <w:b/>
                <w:bCs/>
                <w:color w:val="373A36"/>
              </w:rPr>
              <w:t>Conformity</w:t>
            </w:r>
          </w:p>
          <w:p w14:paraId="09A76E97" w14:textId="77777777" w:rsidR="00A965D3" w:rsidRDefault="00A965D3">
            <w:pPr>
              <w:spacing w:after="0" w:line="240" w:lineRule="auto"/>
              <w:rPr>
                <w:rFonts w:cs="Calibri"/>
                <w:b/>
                <w:bCs/>
                <w:color w:val="FFFFFF"/>
              </w:rPr>
            </w:pPr>
          </w:p>
        </w:tc>
        <w:tc>
          <w:tcPr>
            <w:tcW w:w="4394" w:type="dxa"/>
            <w:tcBorders>
              <w:top w:val="single" w:sz="4" w:space="0" w:color="373A36"/>
              <w:left w:val="single" w:sz="4" w:space="0" w:color="373A36"/>
              <w:bottom w:val="single" w:sz="4" w:space="0" w:color="373A36"/>
              <w:right w:val="single" w:sz="4" w:space="0" w:color="373A3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A3F63" w14:textId="77777777" w:rsidR="00A965D3" w:rsidRDefault="00A965D3">
            <w:pPr>
              <w:spacing w:after="0" w:line="240" w:lineRule="auto"/>
              <w:rPr>
                <w:rFonts w:cs="Calibri"/>
                <w:b/>
                <w:bCs/>
                <w:color w:val="373A36"/>
              </w:rPr>
            </w:pPr>
          </w:p>
        </w:tc>
        <w:tc>
          <w:tcPr>
            <w:tcW w:w="3401" w:type="dxa"/>
            <w:tcBorders>
              <w:top w:val="single" w:sz="4" w:space="0" w:color="373A36"/>
              <w:left w:val="single" w:sz="4" w:space="0" w:color="373A36"/>
              <w:bottom w:val="single" w:sz="4" w:space="0" w:color="373A36"/>
              <w:right w:val="single" w:sz="4" w:space="0" w:color="373A3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EC36E" w14:textId="77777777" w:rsidR="00A965D3" w:rsidRDefault="00A965D3">
            <w:pPr>
              <w:spacing w:after="0" w:line="240" w:lineRule="auto"/>
              <w:rPr>
                <w:rFonts w:cs="Calibri"/>
                <w:b/>
                <w:bCs/>
                <w:color w:val="373A36"/>
              </w:rPr>
            </w:pPr>
          </w:p>
        </w:tc>
      </w:tr>
      <w:tr w:rsidR="00A965D3" w14:paraId="2873704E" w14:textId="77777777">
        <w:tc>
          <w:tcPr>
            <w:tcW w:w="1555" w:type="dxa"/>
            <w:tcBorders>
              <w:top w:val="single" w:sz="4" w:space="0" w:color="373A36"/>
              <w:left w:val="single" w:sz="4" w:space="0" w:color="373A36"/>
              <w:bottom w:val="single" w:sz="4" w:space="0" w:color="373A36"/>
              <w:right w:val="single" w:sz="4" w:space="0" w:color="373A36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C59BC" w14:textId="77777777" w:rsidR="00A965D3" w:rsidRDefault="00A965D3">
            <w:pPr>
              <w:spacing w:after="0" w:line="240" w:lineRule="auto"/>
              <w:rPr>
                <w:rFonts w:cs="Calibri"/>
                <w:b/>
                <w:bCs/>
                <w:color w:val="FFFFFF"/>
              </w:rPr>
            </w:pPr>
          </w:p>
          <w:p w14:paraId="0D4B3D18" w14:textId="77777777" w:rsidR="00A965D3" w:rsidRDefault="00181C2F">
            <w:pPr>
              <w:spacing w:after="0" w:line="240" w:lineRule="auto"/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</w:rPr>
              <w:t>Confirmation</w:t>
            </w:r>
          </w:p>
          <w:p w14:paraId="1A737340" w14:textId="77777777" w:rsidR="00A965D3" w:rsidRDefault="00A965D3">
            <w:pPr>
              <w:spacing w:after="0" w:line="240" w:lineRule="auto"/>
              <w:rPr>
                <w:rFonts w:cs="Calibri"/>
                <w:b/>
                <w:bCs/>
                <w:color w:val="FFFFFF"/>
              </w:rPr>
            </w:pPr>
          </w:p>
        </w:tc>
        <w:tc>
          <w:tcPr>
            <w:tcW w:w="4394" w:type="dxa"/>
            <w:tcBorders>
              <w:top w:val="single" w:sz="4" w:space="0" w:color="373A36"/>
              <w:left w:val="single" w:sz="4" w:space="0" w:color="373A36"/>
              <w:bottom w:val="single" w:sz="4" w:space="0" w:color="373A36"/>
              <w:right w:val="single" w:sz="4" w:space="0" w:color="373A3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91432" w14:textId="77777777" w:rsidR="00A965D3" w:rsidRDefault="00A965D3">
            <w:pPr>
              <w:spacing w:after="0" w:line="240" w:lineRule="auto"/>
              <w:rPr>
                <w:rFonts w:cs="Calibri"/>
                <w:b/>
                <w:bCs/>
                <w:color w:val="373A36"/>
              </w:rPr>
            </w:pPr>
          </w:p>
        </w:tc>
        <w:tc>
          <w:tcPr>
            <w:tcW w:w="3401" w:type="dxa"/>
            <w:tcBorders>
              <w:top w:val="single" w:sz="4" w:space="0" w:color="373A36"/>
              <w:left w:val="single" w:sz="4" w:space="0" w:color="373A36"/>
              <w:bottom w:val="single" w:sz="4" w:space="0" w:color="373A36"/>
              <w:right w:val="single" w:sz="4" w:space="0" w:color="373A3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8B9FA" w14:textId="77777777" w:rsidR="00A965D3" w:rsidRDefault="00A965D3">
            <w:pPr>
              <w:spacing w:after="0" w:line="240" w:lineRule="auto"/>
              <w:rPr>
                <w:rFonts w:cs="Calibri"/>
                <w:b/>
                <w:bCs/>
                <w:color w:val="373A36"/>
              </w:rPr>
            </w:pPr>
          </w:p>
        </w:tc>
      </w:tr>
      <w:tr w:rsidR="00A965D3" w14:paraId="126779BB" w14:textId="77777777">
        <w:tc>
          <w:tcPr>
            <w:tcW w:w="1555" w:type="dxa"/>
            <w:tcBorders>
              <w:top w:val="single" w:sz="4" w:space="0" w:color="373A36"/>
              <w:left w:val="single" w:sz="4" w:space="0" w:color="373A36"/>
              <w:bottom w:val="single" w:sz="4" w:space="0" w:color="373A36"/>
              <w:right w:val="single" w:sz="4" w:space="0" w:color="373A36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83AEC" w14:textId="77777777" w:rsidR="00A965D3" w:rsidRDefault="00A965D3">
            <w:pPr>
              <w:spacing w:after="0" w:line="240" w:lineRule="auto"/>
              <w:rPr>
                <w:rFonts w:cs="Calibri"/>
                <w:b/>
                <w:bCs/>
                <w:color w:val="FFFFFF"/>
              </w:rPr>
            </w:pPr>
          </w:p>
          <w:p w14:paraId="23E960BA" w14:textId="77777777" w:rsidR="00A965D3" w:rsidRDefault="00181C2F">
            <w:pPr>
              <w:spacing w:after="0" w:line="240" w:lineRule="auto"/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</w:rPr>
              <w:t>Contrast</w:t>
            </w:r>
          </w:p>
          <w:p w14:paraId="4B30961D" w14:textId="77777777" w:rsidR="00A965D3" w:rsidRDefault="00A965D3">
            <w:pPr>
              <w:spacing w:after="0" w:line="240" w:lineRule="auto"/>
              <w:rPr>
                <w:rFonts w:cs="Calibri"/>
                <w:b/>
                <w:bCs/>
                <w:color w:val="FFFFFF"/>
              </w:rPr>
            </w:pPr>
          </w:p>
        </w:tc>
        <w:tc>
          <w:tcPr>
            <w:tcW w:w="4394" w:type="dxa"/>
            <w:tcBorders>
              <w:top w:val="single" w:sz="4" w:space="0" w:color="373A36"/>
              <w:left w:val="single" w:sz="4" w:space="0" w:color="373A36"/>
              <w:bottom w:val="single" w:sz="4" w:space="0" w:color="373A36"/>
              <w:right w:val="single" w:sz="4" w:space="0" w:color="373A3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BA882" w14:textId="77777777" w:rsidR="00A965D3" w:rsidRDefault="00A965D3">
            <w:pPr>
              <w:spacing w:after="0" w:line="240" w:lineRule="auto"/>
              <w:rPr>
                <w:rFonts w:cs="Calibri"/>
                <w:b/>
                <w:bCs/>
                <w:color w:val="373A36"/>
              </w:rPr>
            </w:pPr>
          </w:p>
        </w:tc>
        <w:tc>
          <w:tcPr>
            <w:tcW w:w="3401" w:type="dxa"/>
            <w:tcBorders>
              <w:top w:val="single" w:sz="4" w:space="0" w:color="373A36"/>
              <w:left w:val="single" w:sz="4" w:space="0" w:color="373A36"/>
              <w:bottom w:val="single" w:sz="4" w:space="0" w:color="373A36"/>
              <w:right w:val="single" w:sz="4" w:space="0" w:color="373A3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C5220" w14:textId="77777777" w:rsidR="00A965D3" w:rsidRDefault="00A965D3">
            <w:pPr>
              <w:spacing w:after="0" w:line="240" w:lineRule="auto"/>
              <w:rPr>
                <w:rFonts w:cs="Calibri"/>
                <w:b/>
                <w:bCs/>
                <w:color w:val="373A36"/>
              </w:rPr>
            </w:pPr>
          </w:p>
        </w:tc>
      </w:tr>
      <w:tr w:rsidR="00A965D3" w14:paraId="1D6B7008" w14:textId="77777777">
        <w:tc>
          <w:tcPr>
            <w:tcW w:w="1555" w:type="dxa"/>
            <w:tcBorders>
              <w:top w:val="single" w:sz="4" w:space="0" w:color="373A36"/>
              <w:left w:val="single" w:sz="4" w:space="0" w:color="373A36"/>
              <w:bottom w:val="single" w:sz="4" w:space="0" w:color="373A36"/>
              <w:right w:val="single" w:sz="4" w:space="0" w:color="373A36"/>
            </w:tcBorders>
            <w:shd w:val="clear" w:color="auto" w:fill="26447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5C830" w14:textId="77777777" w:rsidR="00A965D3" w:rsidRDefault="00A965D3">
            <w:pPr>
              <w:spacing w:after="0" w:line="240" w:lineRule="auto"/>
              <w:rPr>
                <w:rFonts w:cs="Calibri"/>
                <w:b/>
                <w:bCs/>
                <w:color w:val="FFFFFF"/>
              </w:rPr>
            </w:pPr>
          </w:p>
          <w:p w14:paraId="26CD9755" w14:textId="77777777" w:rsidR="00A965D3" w:rsidRDefault="00181C2F">
            <w:pPr>
              <w:spacing w:after="0" w:line="240" w:lineRule="auto"/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</w:rPr>
              <w:t>Gender</w:t>
            </w:r>
          </w:p>
          <w:p w14:paraId="38334CB4" w14:textId="77777777" w:rsidR="00A965D3" w:rsidRDefault="00A965D3">
            <w:pPr>
              <w:spacing w:after="0" w:line="240" w:lineRule="auto"/>
              <w:rPr>
                <w:rFonts w:cs="Calibri"/>
                <w:b/>
                <w:bCs/>
                <w:color w:val="FFFFFF"/>
              </w:rPr>
            </w:pPr>
          </w:p>
        </w:tc>
        <w:tc>
          <w:tcPr>
            <w:tcW w:w="4394" w:type="dxa"/>
            <w:tcBorders>
              <w:top w:val="single" w:sz="4" w:space="0" w:color="373A36"/>
              <w:left w:val="single" w:sz="4" w:space="0" w:color="373A36"/>
              <w:bottom w:val="single" w:sz="4" w:space="0" w:color="373A36"/>
              <w:right w:val="single" w:sz="4" w:space="0" w:color="373A3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27168" w14:textId="77777777" w:rsidR="00A965D3" w:rsidRDefault="00A965D3">
            <w:pPr>
              <w:spacing w:after="0" w:line="240" w:lineRule="auto"/>
              <w:rPr>
                <w:rFonts w:cs="Calibri"/>
                <w:b/>
                <w:bCs/>
                <w:color w:val="373A36"/>
              </w:rPr>
            </w:pPr>
          </w:p>
        </w:tc>
        <w:tc>
          <w:tcPr>
            <w:tcW w:w="3401" w:type="dxa"/>
            <w:tcBorders>
              <w:top w:val="single" w:sz="4" w:space="0" w:color="373A36"/>
              <w:left w:val="single" w:sz="4" w:space="0" w:color="373A36"/>
              <w:bottom w:val="single" w:sz="4" w:space="0" w:color="373A36"/>
              <w:right w:val="single" w:sz="4" w:space="0" w:color="373A3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5585C" w14:textId="77777777" w:rsidR="00A965D3" w:rsidRDefault="00A965D3">
            <w:pPr>
              <w:spacing w:after="0" w:line="240" w:lineRule="auto"/>
              <w:rPr>
                <w:rFonts w:cs="Calibri"/>
                <w:b/>
                <w:bCs/>
                <w:color w:val="373A36"/>
              </w:rPr>
            </w:pPr>
          </w:p>
        </w:tc>
      </w:tr>
      <w:tr w:rsidR="00A965D3" w14:paraId="0BCBF290" w14:textId="77777777">
        <w:tc>
          <w:tcPr>
            <w:tcW w:w="1555" w:type="dxa"/>
            <w:tcBorders>
              <w:top w:val="single" w:sz="4" w:space="0" w:color="373A36"/>
              <w:left w:val="single" w:sz="4" w:space="0" w:color="373A36"/>
              <w:bottom w:val="single" w:sz="4" w:space="0" w:color="373A36"/>
              <w:right w:val="single" w:sz="4" w:space="0" w:color="373A36"/>
            </w:tcBorders>
            <w:shd w:val="clear" w:color="auto" w:fill="9E480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595A2" w14:textId="77777777" w:rsidR="00A965D3" w:rsidRDefault="00A965D3">
            <w:pPr>
              <w:spacing w:after="0" w:line="240" w:lineRule="auto"/>
              <w:rPr>
                <w:rFonts w:cs="Calibri"/>
                <w:b/>
                <w:bCs/>
                <w:color w:val="FFFFFF"/>
              </w:rPr>
            </w:pPr>
          </w:p>
          <w:p w14:paraId="7A3A4090" w14:textId="77777777" w:rsidR="00A965D3" w:rsidRDefault="00181C2F">
            <w:pPr>
              <w:spacing w:after="0" w:line="240" w:lineRule="auto"/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</w:rPr>
              <w:t>Halo</w:t>
            </w:r>
          </w:p>
          <w:p w14:paraId="27CBD6EA" w14:textId="77777777" w:rsidR="00A965D3" w:rsidRDefault="00A965D3">
            <w:pPr>
              <w:spacing w:after="0" w:line="240" w:lineRule="auto"/>
              <w:rPr>
                <w:rFonts w:cs="Calibri"/>
                <w:b/>
                <w:bCs/>
                <w:color w:val="FFFFFF"/>
              </w:rPr>
            </w:pPr>
          </w:p>
        </w:tc>
        <w:tc>
          <w:tcPr>
            <w:tcW w:w="4394" w:type="dxa"/>
            <w:tcBorders>
              <w:top w:val="single" w:sz="4" w:space="0" w:color="373A36"/>
              <w:left w:val="single" w:sz="4" w:space="0" w:color="373A36"/>
              <w:bottom w:val="single" w:sz="4" w:space="0" w:color="373A36"/>
              <w:right w:val="single" w:sz="4" w:space="0" w:color="373A3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09990" w14:textId="77777777" w:rsidR="00A965D3" w:rsidRDefault="00A965D3">
            <w:pPr>
              <w:spacing w:after="0" w:line="240" w:lineRule="auto"/>
              <w:rPr>
                <w:rFonts w:cs="Calibri"/>
                <w:b/>
                <w:bCs/>
                <w:color w:val="373A36"/>
              </w:rPr>
            </w:pPr>
          </w:p>
        </w:tc>
        <w:tc>
          <w:tcPr>
            <w:tcW w:w="3401" w:type="dxa"/>
            <w:tcBorders>
              <w:top w:val="single" w:sz="4" w:space="0" w:color="373A36"/>
              <w:left w:val="single" w:sz="4" w:space="0" w:color="373A36"/>
              <w:bottom w:val="single" w:sz="4" w:space="0" w:color="373A36"/>
              <w:right w:val="single" w:sz="4" w:space="0" w:color="373A3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FF8E2" w14:textId="77777777" w:rsidR="00A965D3" w:rsidRDefault="00A965D3">
            <w:pPr>
              <w:spacing w:after="0" w:line="240" w:lineRule="auto"/>
              <w:rPr>
                <w:rFonts w:cs="Calibri"/>
                <w:b/>
                <w:bCs/>
                <w:color w:val="373A36"/>
              </w:rPr>
            </w:pPr>
          </w:p>
        </w:tc>
      </w:tr>
      <w:tr w:rsidR="00A965D3" w14:paraId="56029AF0" w14:textId="77777777">
        <w:tc>
          <w:tcPr>
            <w:tcW w:w="1555" w:type="dxa"/>
            <w:tcBorders>
              <w:top w:val="single" w:sz="4" w:space="0" w:color="373A36"/>
              <w:left w:val="single" w:sz="4" w:space="0" w:color="373A36"/>
              <w:bottom w:val="single" w:sz="4" w:space="0" w:color="373A36"/>
              <w:right w:val="single" w:sz="4" w:space="0" w:color="373A36"/>
            </w:tcBorders>
            <w:shd w:val="clear" w:color="auto" w:fill="63636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5268D" w14:textId="77777777" w:rsidR="00A965D3" w:rsidRDefault="00A965D3">
            <w:pPr>
              <w:spacing w:after="0" w:line="240" w:lineRule="auto"/>
              <w:rPr>
                <w:rFonts w:cs="Calibri"/>
                <w:b/>
                <w:bCs/>
                <w:color w:val="FFFFFF"/>
              </w:rPr>
            </w:pPr>
          </w:p>
          <w:p w14:paraId="6E44B773" w14:textId="77777777" w:rsidR="00A965D3" w:rsidRDefault="00181C2F">
            <w:pPr>
              <w:spacing w:after="0" w:line="240" w:lineRule="auto"/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</w:rPr>
              <w:t>Horns</w:t>
            </w:r>
          </w:p>
          <w:p w14:paraId="5D3EBAE0" w14:textId="77777777" w:rsidR="00A965D3" w:rsidRDefault="00A965D3">
            <w:pPr>
              <w:spacing w:after="0" w:line="240" w:lineRule="auto"/>
              <w:rPr>
                <w:rFonts w:cs="Calibri"/>
                <w:b/>
                <w:bCs/>
                <w:color w:val="FFFFFF"/>
              </w:rPr>
            </w:pPr>
          </w:p>
        </w:tc>
        <w:tc>
          <w:tcPr>
            <w:tcW w:w="4394" w:type="dxa"/>
            <w:tcBorders>
              <w:top w:val="single" w:sz="4" w:space="0" w:color="373A36"/>
              <w:left w:val="single" w:sz="4" w:space="0" w:color="373A36"/>
              <w:bottom w:val="single" w:sz="4" w:space="0" w:color="373A36"/>
              <w:right w:val="single" w:sz="4" w:space="0" w:color="373A3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40635" w14:textId="77777777" w:rsidR="00A965D3" w:rsidRDefault="00A965D3">
            <w:pPr>
              <w:spacing w:after="0" w:line="240" w:lineRule="auto"/>
              <w:rPr>
                <w:rFonts w:cs="Calibri"/>
                <w:b/>
                <w:bCs/>
                <w:color w:val="373A36"/>
              </w:rPr>
            </w:pPr>
          </w:p>
        </w:tc>
        <w:tc>
          <w:tcPr>
            <w:tcW w:w="3401" w:type="dxa"/>
            <w:tcBorders>
              <w:top w:val="single" w:sz="4" w:space="0" w:color="373A36"/>
              <w:left w:val="single" w:sz="4" w:space="0" w:color="373A36"/>
              <w:bottom w:val="single" w:sz="4" w:space="0" w:color="373A36"/>
              <w:right w:val="single" w:sz="4" w:space="0" w:color="373A3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EE923" w14:textId="77777777" w:rsidR="00A965D3" w:rsidRDefault="00A965D3">
            <w:pPr>
              <w:spacing w:after="0" w:line="240" w:lineRule="auto"/>
              <w:rPr>
                <w:rFonts w:cs="Calibri"/>
                <w:b/>
                <w:bCs/>
                <w:color w:val="373A36"/>
              </w:rPr>
            </w:pPr>
          </w:p>
        </w:tc>
      </w:tr>
    </w:tbl>
    <w:p w14:paraId="3CFEBE02" w14:textId="77777777" w:rsidR="00A965D3" w:rsidRDefault="00A965D3">
      <w:pPr>
        <w:jc w:val="center"/>
        <w:rPr>
          <w:rFonts w:cs="Calibri"/>
          <w:b/>
          <w:bCs/>
          <w:color w:val="373A36"/>
          <w:u w:val="single"/>
        </w:rPr>
      </w:pPr>
    </w:p>
    <w:p w14:paraId="2FB1E969" w14:textId="69409E2E" w:rsidR="00ED58A5" w:rsidRPr="001136F4" w:rsidRDefault="00181C2F">
      <w:pPr>
        <w:pageBreakBefore/>
        <w:jc w:val="center"/>
        <w:rPr>
          <w:rFonts w:cs="Calibri"/>
          <w:b/>
          <w:bCs/>
          <w:color w:val="373A36"/>
          <w:sz w:val="28"/>
          <w:szCs w:val="28"/>
        </w:rPr>
      </w:pPr>
      <w:r w:rsidRPr="001136F4">
        <w:rPr>
          <w:rFonts w:cs="Calibri"/>
          <w:b/>
          <w:bCs/>
          <w:color w:val="373A36"/>
          <w:sz w:val="28"/>
          <w:szCs w:val="28"/>
        </w:rPr>
        <w:lastRenderedPageBreak/>
        <w:t>Where Does Bias Come From?</w:t>
      </w:r>
      <w:r w:rsidR="00ED58A5" w:rsidRPr="001136F4">
        <w:rPr>
          <w:rFonts w:cs="Calibri"/>
          <w:b/>
          <w:bCs/>
          <w:color w:val="373A36"/>
          <w:sz w:val="28"/>
          <w:szCs w:val="28"/>
        </w:rPr>
        <w:t xml:space="preserve"> </w:t>
      </w:r>
    </w:p>
    <w:p w14:paraId="18A321B3" w14:textId="1F4FE761" w:rsidR="00A965D3" w:rsidRPr="001136F4" w:rsidRDefault="00C96EAD">
      <w:pPr>
        <w:jc w:val="center"/>
        <w:rPr>
          <w:rFonts w:cs="Calibri"/>
          <w:color w:val="373A36"/>
          <w:sz w:val="24"/>
          <w:szCs w:val="24"/>
        </w:rPr>
      </w:pPr>
      <w:r w:rsidRPr="001136F4">
        <w:rPr>
          <w:rFonts w:cs="Calibri"/>
          <w:color w:val="373A36"/>
          <w:sz w:val="24"/>
          <w:szCs w:val="24"/>
        </w:rPr>
        <w:t>Understanding how your life experiences</w:t>
      </w:r>
      <w:r w:rsidR="00B61424" w:rsidRPr="001136F4">
        <w:rPr>
          <w:rFonts w:cs="Calibri"/>
          <w:color w:val="373A36"/>
          <w:sz w:val="24"/>
          <w:szCs w:val="24"/>
        </w:rPr>
        <w:t xml:space="preserve"> shape your</w:t>
      </w:r>
      <w:r w:rsidRPr="001136F4">
        <w:rPr>
          <w:rFonts w:cs="Calibri"/>
          <w:color w:val="373A36"/>
          <w:sz w:val="24"/>
          <w:szCs w:val="24"/>
        </w:rPr>
        <w:t xml:space="preserve"> behaviours and actions</w:t>
      </w:r>
      <w:r w:rsidR="00B61424" w:rsidRPr="001136F4">
        <w:rPr>
          <w:rFonts w:cs="Calibri"/>
          <w:color w:val="373A36"/>
          <w:sz w:val="24"/>
          <w:szCs w:val="24"/>
        </w:rPr>
        <w:t xml:space="preserve">.  </w:t>
      </w:r>
    </w:p>
    <w:p w14:paraId="7010AD62" w14:textId="77777777" w:rsidR="00C43706" w:rsidRDefault="00C43706">
      <w:pPr>
        <w:jc w:val="center"/>
      </w:pPr>
    </w:p>
    <w:p w14:paraId="45508527" w14:textId="265D9B04" w:rsidR="00A965D3" w:rsidRDefault="00181C2F">
      <w:pPr>
        <w:jc w:val="center"/>
      </w:pPr>
      <w:r>
        <w:rPr>
          <w:rFonts w:cs="Calibri"/>
          <w:noProof/>
          <w:color w:val="373A36"/>
        </w:rPr>
        <w:drawing>
          <wp:inline distT="0" distB="0" distL="0" distR="0" wp14:anchorId="4D0F9040" wp14:editId="5C758638">
            <wp:extent cx="3583172" cy="3051544"/>
            <wp:effectExtent l="0" t="0" r="0" b="0"/>
            <wp:docPr id="5" name="Graphic 9" descr="Iceber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3172" cy="30515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E0C01BC" w14:textId="77777777" w:rsidR="00B61424" w:rsidRDefault="00B61424">
      <w:pPr>
        <w:rPr>
          <w:rFonts w:cs="Calibri"/>
          <w:b/>
          <w:bCs/>
        </w:rPr>
      </w:pPr>
    </w:p>
    <w:p w14:paraId="741247F6" w14:textId="1017D9D2" w:rsidR="00ED58A5" w:rsidRPr="001136F4" w:rsidRDefault="00ED58A5">
      <w:pPr>
        <w:rPr>
          <w:rFonts w:cs="Calibri"/>
          <w:b/>
          <w:bCs/>
          <w:color w:val="FF0000"/>
          <w:sz w:val="24"/>
          <w:szCs w:val="24"/>
        </w:rPr>
      </w:pPr>
      <w:r w:rsidRPr="001136F4">
        <w:rPr>
          <w:rFonts w:cs="Calibri"/>
          <w:b/>
          <w:bCs/>
          <w:sz w:val="24"/>
          <w:szCs w:val="24"/>
        </w:rPr>
        <w:t>Activity 2</w:t>
      </w:r>
    </w:p>
    <w:p w14:paraId="3D10FAB1" w14:textId="272C4ADC" w:rsidR="00A965D3" w:rsidRPr="001136F4" w:rsidRDefault="00C96EAD">
      <w:pPr>
        <w:rPr>
          <w:sz w:val="28"/>
          <w:szCs w:val="28"/>
        </w:rPr>
      </w:pPr>
      <w:r w:rsidRPr="001136F4">
        <w:rPr>
          <w:rFonts w:cs="Calibri"/>
          <w:noProof/>
          <w:color w:val="373A3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2659C9" wp14:editId="0293EB0B">
                <wp:simplePos x="0" y="0"/>
                <wp:positionH relativeFrom="margin">
                  <wp:align>left</wp:align>
                </wp:positionH>
                <wp:positionV relativeFrom="paragraph">
                  <wp:posOffset>332741</wp:posOffset>
                </wp:positionV>
                <wp:extent cx="5892165" cy="2654300"/>
                <wp:effectExtent l="0" t="0" r="13335" b="12700"/>
                <wp:wrapSquare wrapText="bothSides"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165" cy="265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FA4616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A5BDFB4" w14:textId="77777777" w:rsidR="00A965D3" w:rsidRDefault="00A965D3"/>
                          <w:p w14:paraId="61A1FA91" w14:textId="77777777" w:rsidR="00A965D3" w:rsidRDefault="00A965D3"/>
                          <w:p w14:paraId="1E168863" w14:textId="77777777" w:rsidR="00A965D3" w:rsidRDefault="00A965D3"/>
                          <w:p w14:paraId="617AED2B" w14:textId="77777777" w:rsidR="00A965D3" w:rsidRDefault="00A965D3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659C9" id="_x0000_s1027" type="#_x0000_t202" style="position:absolute;margin-left:0;margin-top:26.2pt;width:463.95pt;height:209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" strokecolor="#fa4616" strokeweight=".52906mm">
                <v:textbox>
                  <w:txbxContent>
                    <w:p w14:paraId="6A5BDFB4" w14:textId="77777777" w:rsidR="00A965D3" w:rsidRDefault="00A965D3"/>
                    <w:p w14:paraId="61A1FA91" w14:textId="77777777" w:rsidR="00A965D3" w:rsidRDefault="00A965D3"/>
                    <w:p w14:paraId="1E168863" w14:textId="77777777" w:rsidR="00A965D3" w:rsidRDefault="00A965D3"/>
                    <w:p w14:paraId="617AED2B" w14:textId="77777777" w:rsidR="00A965D3" w:rsidRDefault="00A965D3"/>
                  </w:txbxContent>
                </v:textbox>
                <w10:wrap type="square" anchorx="margin"/>
              </v:shape>
            </w:pict>
          </mc:Fallback>
        </mc:AlternateContent>
      </w:r>
      <w:r w:rsidR="00ED58A5" w:rsidRPr="001136F4">
        <w:rPr>
          <w:rFonts w:cs="Calibri"/>
          <w:color w:val="373A36"/>
          <w:sz w:val="28"/>
          <w:szCs w:val="28"/>
        </w:rPr>
        <w:t xml:space="preserve">Your key takeaways </w:t>
      </w:r>
      <w:r w:rsidR="00ED58A5" w:rsidRPr="001136F4">
        <w:rPr>
          <w:rFonts w:cs="Calibri"/>
          <w:sz w:val="28"/>
          <w:szCs w:val="28"/>
        </w:rPr>
        <w:t>or reflections</w:t>
      </w:r>
      <w:r w:rsidR="00181C2F" w:rsidRPr="001136F4">
        <w:rPr>
          <w:rFonts w:cs="Calibri"/>
          <w:color w:val="373A36"/>
          <w:sz w:val="28"/>
          <w:szCs w:val="28"/>
        </w:rPr>
        <w:t>:</w:t>
      </w:r>
    </w:p>
    <w:p w14:paraId="4F6E23C1" w14:textId="77777777" w:rsidR="00A965D3" w:rsidRDefault="00A965D3">
      <w:pPr>
        <w:pageBreakBefore/>
        <w:rPr>
          <w:rFonts w:cs="Calibri"/>
          <w:b/>
          <w:bCs/>
          <w:color w:val="373A36"/>
          <w:u w:val="single"/>
        </w:rPr>
      </w:pPr>
    </w:p>
    <w:p w14:paraId="4F5E7994" w14:textId="77777777" w:rsidR="00A965D3" w:rsidRPr="001136F4" w:rsidRDefault="00181C2F">
      <w:pPr>
        <w:jc w:val="center"/>
        <w:rPr>
          <w:rFonts w:cs="Calibri"/>
          <w:b/>
          <w:bCs/>
          <w:color w:val="373A36"/>
          <w:sz w:val="28"/>
          <w:szCs w:val="28"/>
        </w:rPr>
      </w:pPr>
      <w:r w:rsidRPr="001136F4">
        <w:rPr>
          <w:rFonts w:cs="Calibri"/>
          <w:b/>
          <w:bCs/>
          <w:color w:val="373A36"/>
          <w:sz w:val="28"/>
          <w:szCs w:val="28"/>
        </w:rPr>
        <w:t>The Alarm Bell</w:t>
      </w:r>
    </w:p>
    <w:p w14:paraId="766B1421" w14:textId="77777777" w:rsidR="00A965D3" w:rsidRDefault="00181C2F">
      <w:pPr>
        <w:jc w:val="center"/>
      </w:pPr>
      <w:r>
        <w:rPr>
          <w:rFonts w:cs="Calibri"/>
          <w:noProof/>
          <w:color w:val="373A36"/>
        </w:rPr>
        <w:drawing>
          <wp:inline distT="0" distB="0" distL="0" distR="0" wp14:anchorId="15428468" wp14:editId="33DE5024">
            <wp:extent cx="2102315" cy="1678710"/>
            <wp:effectExtent l="0" t="0" r="0" b="0"/>
            <wp:docPr id="7" name="Picture Placeholder 4" descr="Siren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rcRect t="10074" b="10074"/>
                    <a:stretch>
                      <a:fillRect/>
                    </a:stretch>
                  </pic:blipFill>
                  <pic:spPr>
                    <a:xfrm>
                      <a:off x="0" y="0"/>
                      <a:ext cx="2102315" cy="16787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D86D7CE" w14:textId="7336DB70" w:rsidR="00ED58A5" w:rsidRPr="001136F4" w:rsidRDefault="00ED58A5">
      <w:pPr>
        <w:rPr>
          <w:rFonts w:cs="Calibri"/>
          <w:b/>
          <w:bCs/>
          <w:sz w:val="28"/>
          <w:szCs w:val="28"/>
        </w:rPr>
      </w:pPr>
      <w:r w:rsidRPr="001136F4">
        <w:rPr>
          <w:rFonts w:cs="Calibri"/>
          <w:b/>
          <w:bCs/>
          <w:sz w:val="28"/>
          <w:szCs w:val="28"/>
        </w:rPr>
        <w:t>Activity 3</w:t>
      </w:r>
    </w:p>
    <w:p w14:paraId="18728509" w14:textId="1A8D3A25" w:rsidR="00ED58A5" w:rsidRPr="001136F4" w:rsidRDefault="00ED58A5">
      <w:pPr>
        <w:rPr>
          <w:rFonts w:cs="Calibri"/>
          <w:sz w:val="28"/>
          <w:szCs w:val="28"/>
        </w:rPr>
      </w:pPr>
      <w:r w:rsidRPr="001136F4">
        <w:rPr>
          <w:rFonts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B53E0E" wp14:editId="36FC6AFE">
                <wp:simplePos x="0" y="0"/>
                <wp:positionH relativeFrom="margin">
                  <wp:align>left</wp:align>
                </wp:positionH>
                <wp:positionV relativeFrom="paragraph">
                  <wp:posOffset>260875</wp:posOffset>
                </wp:positionV>
                <wp:extent cx="5892165" cy="2139952"/>
                <wp:effectExtent l="0" t="0" r="13335" b="12700"/>
                <wp:wrapSquare wrapText="bothSides"/>
                <wp:docPr id="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165" cy="21399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FA4616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E3DF7D4" w14:textId="77777777" w:rsidR="00A965D3" w:rsidRDefault="00A965D3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B53E0E" id="_x0000_s1028" type="#_x0000_t202" style="position:absolute;margin-left:0;margin-top:20.55pt;width:463.95pt;height:168.5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" strokecolor="#fa4616" strokeweight=".52906mm">
                <v:textbox>
                  <w:txbxContent>
                    <w:p w14:paraId="6E3DF7D4" w14:textId="77777777" w:rsidR="00A965D3" w:rsidRDefault="00A965D3"/>
                  </w:txbxContent>
                </v:textbox>
                <w10:wrap type="square" anchorx="margin"/>
              </v:shape>
            </w:pict>
          </mc:Fallback>
        </mc:AlternateContent>
      </w:r>
      <w:r w:rsidRPr="001136F4">
        <w:rPr>
          <w:rFonts w:cs="Calibri"/>
          <w:sz w:val="28"/>
          <w:szCs w:val="28"/>
        </w:rPr>
        <w:t>Identify your alarm bells:</w:t>
      </w:r>
    </w:p>
    <w:p w14:paraId="04F02F60" w14:textId="6F527F31" w:rsidR="00A965D3" w:rsidRDefault="00A965D3"/>
    <w:p w14:paraId="0D56333F" w14:textId="77777777" w:rsidR="00A965D3" w:rsidRDefault="00A965D3">
      <w:pPr>
        <w:rPr>
          <w:rFonts w:cs="Calibri"/>
          <w:b/>
          <w:bCs/>
          <w:color w:val="373A36"/>
        </w:rPr>
      </w:pPr>
    </w:p>
    <w:p w14:paraId="3EF8A24C" w14:textId="77777777" w:rsidR="00A965D3" w:rsidRDefault="00A965D3">
      <w:pPr>
        <w:rPr>
          <w:rFonts w:cs="Calibri"/>
          <w:b/>
          <w:bCs/>
          <w:color w:val="373A36"/>
          <w:lang w:val="en-US"/>
        </w:rPr>
      </w:pPr>
    </w:p>
    <w:p w14:paraId="6377101B" w14:textId="77777777" w:rsidR="00A965D3" w:rsidRDefault="00A965D3">
      <w:pPr>
        <w:rPr>
          <w:rFonts w:cs="Calibri"/>
          <w:b/>
          <w:bCs/>
          <w:color w:val="373A36"/>
          <w:lang w:val="en-US"/>
        </w:rPr>
      </w:pPr>
    </w:p>
    <w:p w14:paraId="69B1B51F" w14:textId="77777777" w:rsidR="00A965D3" w:rsidRDefault="00A965D3">
      <w:pPr>
        <w:rPr>
          <w:rFonts w:cs="Calibri"/>
          <w:b/>
          <w:bCs/>
          <w:color w:val="373A36"/>
          <w:lang w:val="en-US"/>
        </w:rPr>
      </w:pPr>
    </w:p>
    <w:p w14:paraId="617E53E1" w14:textId="77777777" w:rsidR="00A965D3" w:rsidRDefault="00A965D3">
      <w:pPr>
        <w:rPr>
          <w:rFonts w:cs="Calibri"/>
          <w:b/>
          <w:bCs/>
          <w:color w:val="373A36"/>
          <w:lang w:val="en-US"/>
        </w:rPr>
      </w:pPr>
    </w:p>
    <w:p w14:paraId="4664D4FA" w14:textId="77777777" w:rsidR="00A965D3" w:rsidRDefault="00A965D3">
      <w:pPr>
        <w:rPr>
          <w:rFonts w:cs="Calibri"/>
          <w:b/>
          <w:bCs/>
          <w:color w:val="373A36"/>
          <w:lang w:val="en-US"/>
        </w:rPr>
      </w:pPr>
    </w:p>
    <w:p w14:paraId="254B466D" w14:textId="77777777" w:rsidR="00A965D3" w:rsidRDefault="00A965D3">
      <w:pPr>
        <w:rPr>
          <w:rFonts w:cs="Calibri"/>
          <w:b/>
          <w:bCs/>
          <w:color w:val="373A36"/>
          <w:lang w:val="en-US"/>
        </w:rPr>
      </w:pPr>
    </w:p>
    <w:p w14:paraId="53D981A3" w14:textId="77777777" w:rsidR="00A965D3" w:rsidRDefault="00A965D3">
      <w:pPr>
        <w:rPr>
          <w:rFonts w:cs="Calibri"/>
          <w:b/>
          <w:bCs/>
          <w:color w:val="373A36"/>
          <w:lang w:val="en-US"/>
        </w:rPr>
      </w:pPr>
    </w:p>
    <w:p w14:paraId="2B716460" w14:textId="60AEB053" w:rsidR="00A965D3" w:rsidRPr="001136F4" w:rsidRDefault="00ED58A5">
      <w:pPr>
        <w:rPr>
          <w:rFonts w:cs="Calibri"/>
          <w:b/>
          <w:bCs/>
          <w:color w:val="373A36"/>
          <w:sz w:val="24"/>
          <w:szCs w:val="24"/>
          <w:lang w:val="en-US"/>
        </w:rPr>
      </w:pPr>
      <w:r w:rsidRPr="001136F4">
        <w:rPr>
          <w:rFonts w:cs="Calibri"/>
          <w:b/>
          <w:bCs/>
          <w:sz w:val="24"/>
          <w:szCs w:val="24"/>
          <w:lang w:val="en-US"/>
        </w:rPr>
        <w:t xml:space="preserve">Prompter </w:t>
      </w:r>
      <w:r w:rsidRPr="001136F4">
        <w:rPr>
          <w:rFonts w:cs="Calibri"/>
          <w:b/>
          <w:bCs/>
          <w:color w:val="373A36"/>
          <w:sz w:val="24"/>
          <w:szCs w:val="24"/>
          <w:lang w:val="en-US"/>
        </w:rPr>
        <w:t>questions</w:t>
      </w:r>
      <w:r w:rsidR="00181C2F" w:rsidRPr="001136F4">
        <w:rPr>
          <w:rFonts w:cs="Calibri"/>
          <w:b/>
          <w:bCs/>
          <w:color w:val="373A36"/>
          <w:sz w:val="24"/>
          <w:szCs w:val="24"/>
          <w:lang w:val="en-US"/>
        </w:rPr>
        <w:t xml:space="preserve"> for you:</w:t>
      </w:r>
    </w:p>
    <w:p w14:paraId="28AF3AE4" w14:textId="77777777" w:rsidR="00C43706" w:rsidRPr="001136F4" w:rsidRDefault="00C43706">
      <w:pPr>
        <w:rPr>
          <w:rFonts w:cs="Calibri"/>
          <w:b/>
          <w:bCs/>
          <w:color w:val="373A36"/>
          <w:sz w:val="24"/>
          <w:szCs w:val="24"/>
          <w:lang w:val="en-US"/>
        </w:rPr>
      </w:pPr>
    </w:p>
    <w:p w14:paraId="535DFF67" w14:textId="43AFFE87" w:rsidR="00A965D3" w:rsidRPr="001136F4" w:rsidRDefault="00181C2F" w:rsidP="0046723E">
      <w:pPr>
        <w:numPr>
          <w:ilvl w:val="0"/>
          <w:numId w:val="3"/>
        </w:numPr>
        <w:rPr>
          <w:rFonts w:cs="Calibri"/>
          <w:color w:val="373A36"/>
          <w:sz w:val="24"/>
          <w:szCs w:val="24"/>
          <w:lang w:val="en-US"/>
        </w:rPr>
      </w:pPr>
      <w:r w:rsidRPr="001136F4">
        <w:rPr>
          <w:rFonts w:cs="Calibri"/>
          <w:color w:val="373A36"/>
          <w:sz w:val="24"/>
          <w:szCs w:val="24"/>
          <w:lang w:val="en-US"/>
        </w:rPr>
        <w:t>What has rung your alarm bells?</w:t>
      </w:r>
    </w:p>
    <w:p w14:paraId="42AAECFE" w14:textId="73F09CBD" w:rsidR="00A965D3" w:rsidRPr="001136F4" w:rsidRDefault="00181C2F" w:rsidP="0046723E">
      <w:pPr>
        <w:numPr>
          <w:ilvl w:val="0"/>
          <w:numId w:val="3"/>
        </w:numPr>
        <w:rPr>
          <w:rFonts w:cs="Calibri"/>
          <w:color w:val="373A36"/>
          <w:sz w:val="24"/>
          <w:szCs w:val="24"/>
          <w:lang w:val="en-US"/>
        </w:rPr>
      </w:pPr>
      <w:r w:rsidRPr="001136F4">
        <w:rPr>
          <w:rFonts w:cs="Calibri"/>
          <w:color w:val="373A36"/>
          <w:sz w:val="24"/>
          <w:szCs w:val="24"/>
          <w:lang w:val="en-US"/>
        </w:rPr>
        <w:t>Where did you sense it</w:t>
      </w:r>
      <w:r w:rsidR="0046723E" w:rsidRPr="001136F4">
        <w:rPr>
          <w:rFonts w:cs="Calibri"/>
          <w:color w:val="373A36"/>
          <w:sz w:val="24"/>
          <w:szCs w:val="24"/>
          <w:lang w:val="en-US"/>
        </w:rPr>
        <w:t>?</w:t>
      </w:r>
    </w:p>
    <w:p w14:paraId="286DB031" w14:textId="652DECE0" w:rsidR="00A965D3" w:rsidRPr="001136F4" w:rsidRDefault="00181C2F" w:rsidP="0046723E">
      <w:pPr>
        <w:numPr>
          <w:ilvl w:val="0"/>
          <w:numId w:val="3"/>
        </w:numPr>
        <w:rPr>
          <w:rFonts w:cs="Calibri"/>
          <w:color w:val="373A36"/>
          <w:sz w:val="24"/>
          <w:szCs w:val="24"/>
          <w:lang w:val="en-US"/>
        </w:rPr>
      </w:pPr>
      <w:r w:rsidRPr="001136F4">
        <w:rPr>
          <w:rFonts w:cs="Calibri"/>
          <w:color w:val="373A36"/>
          <w:sz w:val="24"/>
          <w:szCs w:val="24"/>
          <w:lang w:val="en-US"/>
        </w:rPr>
        <w:t>What would you attribute your gut reaction to?</w:t>
      </w:r>
    </w:p>
    <w:p w14:paraId="130D07DE" w14:textId="732AAEA7" w:rsidR="00A965D3" w:rsidRPr="001136F4" w:rsidRDefault="00181C2F">
      <w:pPr>
        <w:numPr>
          <w:ilvl w:val="0"/>
          <w:numId w:val="3"/>
        </w:numPr>
        <w:rPr>
          <w:rFonts w:cs="Calibri"/>
          <w:color w:val="373A36"/>
          <w:sz w:val="24"/>
          <w:szCs w:val="24"/>
          <w:lang w:val="en-US"/>
        </w:rPr>
      </w:pPr>
      <w:r w:rsidRPr="001136F4">
        <w:rPr>
          <w:rFonts w:cs="Calibri"/>
          <w:color w:val="373A36"/>
          <w:sz w:val="24"/>
          <w:szCs w:val="24"/>
          <w:lang w:val="en-US"/>
        </w:rPr>
        <w:t xml:space="preserve">When thinking about your own </w:t>
      </w:r>
      <w:r w:rsidR="00ED58A5" w:rsidRPr="001136F4">
        <w:rPr>
          <w:rFonts w:cs="Calibri"/>
          <w:sz w:val="24"/>
          <w:szCs w:val="24"/>
          <w:lang w:val="en-US"/>
        </w:rPr>
        <w:t xml:space="preserve">inclusion and diversity </w:t>
      </w:r>
      <w:r w:rsidRPr="001136F4">
        <w:rPr>
          <w:rFonts w:cs="Calibri"/>
          <w:sz w:val="24"/>
          <w:szCs w:val="24"/>
          <w:lang w:val="en-US"/>
        </w:rPr>
        <w:t>experiences</w:t>
      </w:r>
      <w:r w:rsidRPr="001136F4">
        <w:rPr>
          <w:rFonts w:cs="Calibri"/>
          <w:color w:val="373A36"/>
          <w:sz w:val="24"/>
          <w:szCs w:val="24"/>
          <w:lang w:val="en-US"/>
        </w:rPr>
        <w:t>, what has made your alarm bell</w:t>
      </w:r>
      <w:r w:rsidR="0046723E" w:rsidRPr="001136F4">
        <w:rPr>
          <w:rFonts w:cs="Calibri"/>
          <w:color w:val="373A36"/>
          <w:sz w:val="24"/>
          <w:szCs w:val="24"/>
          <w:lang w:val="en-US"/>
        </w:rPr>
        <w:t>s</w:t>
      </w:r>
      <w:r w:rsidRPr="001136F4">
        <w:rPr>
          <w:rFonts w:cs="Calibri"/>
          <w:color w:val="373A36"/>
          <w:sz w:val="24"/>
          <w:szCs w:val="24"/>
          <w:lang w:val="en-US"/>
        </w:rPr>
        <w:t xml:space="preserve"> ring in those situations?</w:t>
      </w:r>
    </w:p>
    <w:p w14:paraId="4E08CA90" w14:textId="77777777" w:rsidR="001136F4" w:rsidRDefault="001136F4">
      <w:pPr>
        <w:jc w:val="center"/>
        <w:rPr>
          <w:rFonts w:cs="Calibri"/>
          <w:b/>
          <w:bCs/>
          <w:color w:val="373A36"/>
          <w:sz w:val="28"/>
          <w:szCs w:val="28"/>
        </w:rPr>
      </w:pPr>
    </w:p>
    <w:p w14:paraId="0D35DFB8" w14:textId="77777777" w:rsidR="001136F4" w:rsidRDefault="001136F4">
      <w:pPr>
        <w:jc w:val="center"/>
        <w:rPr>
          <w:rFonts w:cs="Calibri"/>
          <w:b/>
          <w:bCs/>
          <w:color w:val="373A36"/>
          <w:sz w:val="28"/>
          <w:szCs w:val="28"/>
        </w:rPr>
      </w:pPr>
    </w:p>
    <w:p w14:paraId="7AB70D51" w14:textId="77777777" w:rsidR="001136F4" w:rsidRDefault="001136F4">
      <w:pPr>
        <w:jc w:val="center"/>
        <w:rPr>
          <w:rFonts w:cs="Calibri"/>
          <w:b/>
          <w:bCs/>
          <w:color w:val="373A36"/>
          <w:sz w:val="28"/>
          <w:szCs w:val="28"/>
        </w:rPr>
      </w:pPr>
    </w:p>
    <w:p w14:paraId="1BB7C041" w14:textId="66D45468" w:rsidR="00A965D3" w:rsidRPr="001136F4" w:rsidRDefault="00181C2F">
      <w:pPr>
        <w:jc w:val="center"/>
        <w:rPr>
          <w:rFonts w:cs="Calibri"/>
          <w:b/>
          <w:bCs/>
          <w:color w:val="373A36"/>
          <w:sz w:val="28"/>
          <w:szCs w:val="28"/>
        </w:rPr>
      </w:pPr>
      <w:r w:rsidRPr="001136F4">
        <w:rPr>
          <w:rFonts w:cs="Calibri"/>
          <w:b/>
          <w:bCs/>
          <w:color w:val="373A36"/>
          <w:sz w:val="28"/>
          <w:szCs w:val="28"/>
        </w:rPr>
        <w:lastRenderedPageBreak/>
        <w:t>Experiencing Bias</w:t>
      </w:r>
    </w:p>
    <w:p w14:paraId="73573E20" w14:textId="77777777" w:rsidR="00A965D3" w:rsidRDefault="00181C2F">
      <w:pPr>
        <w:jc w:val="center"/>
      </w:pPr>
      <w:r>
        <w:rPr>
          <w:rFonts w:cs="Calibri"/>
          <w:noProof/>
          <w:color w:val="373A36"/>
        </w:rPr>
        <w:drawing>
          <wp:inline distT="0" distB="0" distL="0" distR="0" wp14:anchorId="4DE4F110" wp14:editId="6300C070">
            <wp:extent cx="1632167" cy="1632167"/>
            <wp:effectExtent l="0" t="0" r="6133" b="6133"/>
            <wp:docPr id="9" name="Content Placeholder 8" descr="Drawing Figure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167" cy="163216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4F73A86" w14:textId="77777777" w:rsidR="00A965D3" w:rsidRPr="001136F4" w:rsidRDefault="00181C2F">
      <w:pPr>
        <w:jc w:val="center"/>
        <w:rPr>
          <w:rFonts w:cs="Calibri"/>
          <w:i/>
          <w:iCs/>
          <w:color w:val="373A36"/>
          <w:sz w:val="24"/>
          <w:szCs w:val="24"/>
        </w:rPr>
      </w:pPr>
      <w:r w:rsidRPr="001136F4">
        <w:rPr>
          <w:rFonts w:cs="Calibri"/>
          <w:i/>
          <w:iCs/>
          <w:color w:val="373A36"/>
          <w:sz w:val="24"/>
          <w:szCs w:val="24"/>
        </w:rPr>
        <w:t>OK versus Not OK</w:t>
      </w:r>
    </w:p>
    <w:p w14:paraId="4B8D0BE8" w14:textId="77777777" w:rsidR="00A965D3" w:rsidRPr="001136F4" w:rsidRDefault="00181C2F">
      <w:pPr>
        <w:jc w:val="center"/>
        <w:rPr>
          <w:rFonts w:cs="Calibri"/>
          <w:i/>
          <w:iCs/>
          <w:color w:val="373A36"/>
          <w:sz w:val="24"/>
          <w:szCs w:val="24"/>
          <w:lang w:val="en-US"/>
        </w:rPr>
      </w:pPr>
      <w:r w:rsidRPr="001136F4">
        <w:rPr>
          <w:rFonts w:cs="Calibri"/>
          <w:i/>
          <w:iCs/>
          <w:color w:val="373A36"/>
          <w:sz w:val="24"/>
          <w:szCs w:val="24"/>
          <w:lang w:val="en-US"/>
        </w:rPr>
        <w:t>“Resentment is like taking poison and hoping it will hurt the person or situation you are blaming.”</w:t>
      </w:r>
    </w:p>
    <w:p w14:paraId="7D0EAC67" w14:textId="77777777" w:rsidR="00A965D3" w:rsidRPr="001136F4" w:rsidRDefault="00181C2F">
      <w:pPr>
        <w:jc w:val="center"/>
        <w:rPr>
          <w:i/>
          <w:iCs/>
          <w:sz w:val="24"/>
          <w:szCs w:val="24"/>
        </w:rPr>
      </w:pPr>
      <w:r w:rsidRPr="001136F4">
        <w:rPr>
          <w:rFonts w:cs="Calibri"/>
          <w:b/>
          <w:bCs/>
          <w:i/>
          <w:iCs/>
          <w:color w:val="373A36"/>
          <w:sz w:val="24"/>
          <w:szCs w:val="24"/>
          <w:lang w:val="en-US"/>
        </w:rPr>
        <w:t>Buddha</w:t>
      </w:r>
    </w:p>
    <w:p w14:paraId="36F8E58D" w14:textId="77777777" w:rsidR="00A965D3" w:rsidRDefault="00A965D3">
      <w:pPr>
        <w:rPr>
          <w:rFonts w:cs="Calibri"/>
          <w:b/>
          <w:bCs/>
          <w:color w:val="373A36"/>
        </w:rPr>
      </w:pPr>
    </w:p>
    <w:p w14:paraId="3853B3CD" w14:textId="0E0BB276" w:rsidR="0046723E" w:rsidRPr="001136F4" w:rsidRDefault="0046723E">
      <w:pPr>
        <w:rPr>
          <w:rFonts w:cs="Calibri"/>
          <w:b/>
          <w:bCs/>
          <w:sz w:val="28"/>
          <w:szCs w:val="28"/>
        </w:rPr>
      </w:pPr>
      <w:r w:rsidRPr="001136F4">
        <w:rPr>
          <w:rFonts w:cs="Calibri"/>
          <w:b/>
          <w:bCs/>
          <w:sz w:val="28"/>
          <w:szCs w:val="28"/>
        </w:rPr>
        <w:t>Activity 4</w:t>
      </w:r>
    </w:p>
    <w:p w14:paraId="058B2F10" w14:textId="71CA0A8B" w:rsidR="00A965D3" w:rsidRPr="001136F4" w:rsidRDefault="001136F4">
      <w:pPr>
        <w:rPr>
          <w:sz w:val="28"/>
          <w:szCs w:val="28"/>
        </w:rPr>
      </w:pPr>
      <w:r w:rsidRPr="001136F4">
        <w:rPr>
          <w:rFonts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E3696C" wp14:editId="1043AE13">
                <wp:simplePos x="0" y="0"/>
                <wp:positionH relativeFrom="margin">
                  <wp:align>left</wp:align>
                </wp:positionH>
                <wp:positionV relativeFrom="paragraph">
                  <wp:posOffset>284286</wp:posOffset>
                </wp:positionV>
                <wp:extent cx="5892165" cy="1732915"/>
                <wp:effectExtent l="0" t="0" r="13335" b="19685"/>
                <wp:wrapSquare wrapText="bothSides"/>
                <wp:docPr id="1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165" cy="173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FA4616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1A7EEFF" w14:textId="77777777" w:rsidR="00A965D3" w:rsidRDefault="00A965D3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3696C" id="_x0000_s1029" type="#_x0000_t202" style="position:absolute;margin-left:0;margin-top:22.4pt;width:463.95pt;height:136.45pt;z-index:251666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" strokecolor="#fa4616" strokeweight=".52906mm">
                <v:textbox>
                  <w:txbxContent>
                    <w:p w14:paraId="31A7EEFF" w14:textId="77777777" w:rsidR="00A965D3" w:rsidRDefault="00A965D3"/>
                  </w:txbxContent>
                </v:textbox>
                <w10:wrap type="square" anchorx="margin"/>
              </v:shape>
            </w:pict>
          </mc:Fallback>
        </mc:AlternateContent>
      </w:r>
      <w:r w:rsidR="0046723E" w:rsidRPr="001136F4">
        <w:rPr>
          <w:rFonts w:cs="Calibri"/>
          <w:sz w:val="28"/>
          <w:szCs w:val="28"/>
        </w:rPr>
        <w:t>Consider your experience of bias:</w:t>
      </w:r>
    </w:p>
    <w:p w14:paraId="47992E50" w14:textId="77777777" w:rsidR="00A965D3" w:rsidRDefault="00A965D3">
      <w:pPr>
        <w:rPr>
          <w:rFonts w:cs="Calibri"/>
          <w:color w:val="373A36"/>
        </w:rPr>
      </w:pPr>
    </w:p>
    <w:p w14:paraId="5A928110" w14:textId="77777777" w:rsidR="00A965D3" w:rsidRDefault="00A965D3">
      <w:pPr>
        <w:rPr>
          <w:rFonts w:cs="Calibri"/>
          <w:color w:val="373A36"/>
        </w:rPr>
      </w:pPr>
    </w:p>
    <w:p w14:paraId="416E2006" w14:textId="77777777" w:rsidR="00A965D3" w:rsidRDefault="00A965D3">
      <w:pPr>
        <w:rPr>
          <w:rFonts w:cs="Calibri"/>
          <w:color w:val="373A36"/>
        </w:rPr>
      </w:pPr>
    </w:p>
    <w:p w14:paraId="38CF5E85" w14:textId="77777777" w:rsidR="00A965D3" w:rsidRDefault="00A965D3">
      <w:pPr>
        <w:rPr>
          <w:rFonts w:cs="Calibri"/>
          <w:color w:val="373A36"/>
        </w:rPr>
      </w:pPr>
    </w:p>
    <w:p w14:paraId="0669F414" w14:textId="77777777" w:rsidR="00A965D3" w:rsidRDefault="00A965D3">
      <w:pPr>
        <w:rPr>
          <w:rFonts w:cs="Calibri"/>
          <w:color w:val="373A36"/>
        </w:rPr>
      </w:pPr>
    </w:p>
    <w:p w14:paraId="29C55BFD" w14:textId="77777777" w:rsidR="00A965D3" w:rsidRDefault="00A965D3">
      <w:pPr>
        <w:rPr>
          <w:rFonts w:cs="Calibri"/>
          <w:color w:val="373A36"/>
        </w:rPr>
      </w:pPr>
    </w:p>
    <w:p w14:paraId="1366BFA5" w14:textId="77777777" w:rsidR="00A965D3" w:rsidRPr="001136F4" w:rsidRDefault="00A965D3">
      <w:pPr>
        <w:rPr>
          <w:rFonts w:cs="Calibri"/>
          <w:i/>
          <w:iCs/>
          <w:color w:val="373A36"/>
          <w:sz w:val="24"/>
          <w:szCs w:val="24"/>
        </w:rPr>
      </w:pPr>
    </w:p>
    <w:p w14:paraId="20444B82" w14:textId="77777777" w:rsidR="00A965D3" w:rsidRPr="001136F4" w:rsidRDefault="00181C2F">
      <w:pPr>
        <w:jc w:val="center"/>
        <w:rPr>
          <w:rFonts w:cs="Calibri"/>
          <w:i/>
          <w:iCs/>
          <w:color w:val="373A36"/>
          <w:sz w:val="24"/>
          <w:szCs w:val="24"/>
          <w:lang w:val="en-US"/>
        </w:rPr>
      </w:pPr>
      <w:r w:rsidRPr="001136F4">
        <w:rPr>
          <w:rFonts w:cs="Calibri"/>
          <w:i/>
          <w:iCs/>
          <w:color w:val="373A36"/>
          <w:sz w:val="24"/>
          <w:szCs w:val="24"/>
          <w:lang w:val="en-US"/>
        </w:rPr>
        <w:t>“No-one can make you feel inferior without your consent.”</w:t>
      </w:r>
    </w:p>
    <w:p w14:paraId="771175A4" w14:textId="77777777" w:rsidR="00A965D3" w:rsidRPr="001136F4" w:rsidRDefault="00181C2F">
      <w:pPr>
        <w:jc w:val="center"/>
        <w:rPr>
          <w:i/>
          <w:iCs/>
          <w:sz w:val="24"/>
          <w:szCs w:val="24"/>
        </w:rPr>
      </w:pPr>
      <w:r w:rsidRPr="001136F4">
        <w:rPr>
          <w:rFonts w:cs="Calibri"/>
          <w:b/>
          <w:bCs/>
          <w:i/>
          <w:iCs/>
          <w:color w:val="373A36"/>
          <w:sz w:val="24"/>
          <w:szCs w:val="24"/>
          <w:lang w:val="en-US"/>
        </w:rPr>
        <w:t>Eleanor Roosevelt</w:t>
      </w:r>
    </w:p>
    <w:p w14:paraId="604F1849" w14:textId="77777777" w:rsidR="001136F4" w:rsidRDefault="001136F4">
      <w:pPr>
        <w:rPr>
          <w:rFonts w:cs="Calibri"/>
          <w:color w:val="373A36"/>
        </w:rPr>
      </w:pPr>
    </w:p>
    <w:p w14:paraId="36F56B9D" w14:textId="5B86E013" w:rsidR="00A965D3" w:rsidRPr="001136F4" w:rsidRDefault="00181C2F">
      <w:pPr>
        <w:rPr>
          <w:sz w:val="24"/>
          <w:szCs w:val="24"/>
        </w:rPr>
      </w:pPr>
      <w:r w:rsidRPr="001136F4">
        <w:rPr>
          <w:rFonts w:cs="Calibri"/>
          <w:color w:val="373A36"/>
          <w:sz w:val="24"/>
          <w:szCs w:val="24"/>
        </w:rPr>
        <w:t>What positive actions could you take?</w:t>
      </w:r>
    </w:p>
    <w:p w14:paraId="002E35B0" w14:textId="176340D2" w:rsidR="00A965D3" w:rsidRDefault="0046723E">
      <w:pPr>
        <w:rPr>
          <w:rFonts w:cs="Calibri"/>
          <w:b/>
          <w:bCs/>
          <w:color w:val="373A36"/>
        </w:rPr>
      </w:pPr>
      <w:r>
        <w:rPr>
          <w:rFonts w:cs="Calibri"/>
          <w:b/>
          <w:bCs/>
          <w:noProof/>
          <w:color w:val="373A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21A1CF" wp14:editId="5C073FA4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5892165" cy="1271905"/>
                <wp:effectExtent l="0" t="0" r="13335" b="23495"/>
                <wp:wrapSquare wrapText="bothSides"/>
                <wp:docPr id="1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165" cy="12722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FA4616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75D0D5F" w14:textId="77777777" w:rsidR="00A965D3" w:rsidRDefault="00A965D3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1A1CF" id="_x0000_s1030" type="#_x0000_t202" style="position:absolute;margin-left:0;margin-top:3.95pt;width:463.95pt;height:100.15pt;z-index:2516684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" strokecolor="#fa4616" strokeweight=".52906mm">
                <v:textbox>
                  <w:txbxContent>
                    <w:p w14:paraId="175D0D5F" w14:textId="77777777" w:rsidR="00A965D3" w:rsidRDefault="00A965D3"/>
                  </w:txbxContent>
                </v:textbox>
                <w10:wrap type="square" anchorx="margin"/>
              </v:shape>
            </w:pict>
          </mc:Fallback>
        </mc:AlternateContent>
      </w:r>
    </w:p>
    <w:p w14:paraId="07CE57A4" w14:textId="77777777" w:rsidR="00A965D3" w:rsidRDefault="00A965D3">
      <w:pPr>
        <w:rPr>
          <w:rFonts w:cs="Calibri"/>
          <w:b/>
          <w:bCs/>
          <w:color w:val="373A36"/>
        </w:rPr>
      </w:pPr>
    </w:p>
    <w:p w14:paraId="1204D2A0" w14:textId="77777777" w:rsidR="00A965D3" w:rsidRDefault="00A965D3">
      <w:pPr>
        <w:rPr>
          <w:rFonts w:cs="Calibri"/>
          <w:b/>
          <w:bCs/>
          <w:color w:val="373A36"/>
        </w:rPr>
      </w:pPr>
    </w:p>
    <w:p w14:paraId="5E10EDC6" w14:textId="77777777" w:rsidR="00A965D3" w:rsidRDefault="00A965D3">
      <w:pPr>
        <w:rPr>
          <w:rFonts w:cs="Calibri"/>
          <w:b/>
          <w:bCs/>
          <w:color w:val="373A36"/>
        </w:rPr>
      </w:pPr>
    </w:p>
    <w:p w14:paraId="4A7EB596" w14:textId="77777777" w:rsidR="00A965D3" w:rsidRDefault="00A965D3">
      <w:pPr>
        <w:rPr>
          <w:rFonts w:cs="Calibri"/>
          <w:b/>
          <w:bCs/>
          <w:color w:val="373A36"/>
        </w:rPr>
      </w:pPr>
    </w:p>
    <w:p w14:paraId="47312A52" w14:textId="77777777" w:rsidR="00A965D3" w:rsidRPr="001136F4" w:rsidRDefault="00181C2F">
      <w:pPr>
        <w:jc w:val="center"/>
        <w:rPr>
          <w:rFonts w:cs="Calibri"/>
          <w:b/>
          <w:bCs/>
          <w:color w:val="373A36"/>
          <w:sz w:val="28"/>
          <w:szCs w:val="28"/>
        </w:rPr>
      </w:pPr>
      <w:r w:rsidRPr="001136F4">
        <w:rPr>
          <w:rFonts w:cs="Calibri"/>
          <w:b/>
          <w:bCs/>
          <w:color w:val="373A36"/>
          <w:sz w:val="28"/>
          <w:szCs w:val="28"/>
        </w:rPr>
        <w:lastRenderedPageBreak/>
        <w:t>Next Steps</w:t>
      </w:r>
    </w:p>
    <w:p w14:paraId="44316E52" w14:textId="77777777" w:rsidR="00A965D3" w:rsidRDefault="00A965D3">
      <w:pPr>
        <w:jc w:val="center"/>
        <w:rPr>
          <w:rFonts w:cs="Calibri"/>
          <w:b/>
          <w:bCs/>
          <w:color w:val="373A36"/>
          <w:u w:val="single"/>
        </w:rPr>
      </w:pPr>
    </w:p>
    <w:p w14:paraId="4050BD17" w14:textId="53A7845A" w:rsidR="0046723E" w:rsidRPr="001136F4" w:rsidRDefault="0046723E">
      <w:pPr>
        <w:rPr>
          <w:rFonts w:cs="Calibri"/>
          <w:b/>
          <w:bCs/>
          <w:sz w:val="28"/>
          <w:szCs w:val="28"/>
        </w:rPr>
      </w:pPr>
      <w:r w:rsidRPr="001136F4">
        <w:rPr>
          <w:rFonts w:cs="Calibri"/>
          <w:b/>
          <w:bCs/>
          <w:sz w:val="28"/>
          <w:szCs w:val="28"/>
        </w:rPr>
        <w:t>Activity 5</w:t>
      </w:r>
    </w:p>
    <w:p w14:paraId="5C8D4F41" w14:textId="6721C6A8" w:rsidR="0046723E" w:rsidRPr="001136F4" w:rsidRDefault="0046723E">
      <w:pPr>
        <w:rPr>
          <w:rFonts w:cs="Calibri"/>
          <w:sz w:val="28"/>
          <w:szCs w:val="28"/>
        </w:rPr>
      </w:pPr>
      <w:r w:rsidRPr="001136F4">
        <w:rPr>
          <w:rFonts w:cs="Calibri"/>
          <w:sz w:val="28"/>
          <w:szCs w:val="28"/>
        </w:rPr>
        <w:t>What will you do differently?</w:t>
      </w:r>
    </w:p>
    <w:p w14:paraId="37621429" w14:textId="15CF1804" w:rsidR="00A965D3" w:rsidRPr="001136F4" w:rsidRDefault="00181C2F">
      <w:pPr>
        <w:rPr>
          <w:sz w:val="24"/>
          <w:szCs w:val="24"/>
        </w:rPr>
      </w:pPr>
      <w:r w:rsidRPr="001136F4">
        <w:rPr>
          <w:rFonts w:cs="Calibri"/>
          <w:color w:val="373A36"/>
          <w:sz w:val="24"/>
          <w:szCs w:val="24"/>
        </w:rPr>
        <w:t xml:space="preserve">Take some time to think about your own experiences of bias, those that you have witnessed and those that you have been told about. </w:t>
      </w:r>
      <w:proofErr w:type="spellStart"/>
      <w:r w:rsidRPr="001136F4">
        <w:rPr>
          <w:rFonts w:cs="Calibri"/>
          <w:color w:val="373A36"/>
          <w:sz w:val="24"/>
          <w:szCs w:val="24"/>
          <w:lang w:val="en-US"/>
        </w:rPr>
        <w:t>Recognising</w:t>
      </w:r>
      <w:proofErr w:type="spellEnd"/>
      <w:r w:rsidRPr="001136F4">
        <w:rPr>
          <w:rFonts w:cs="Calibri"/>
          <w:color w:val="373A36"/>
          <w:sz w:val="24"/>
          <w:szCs w:val="24"/>
          <w:lang w:val="en-US"/>
        </w:rPr>
        <w:t xml:space="preserve"> bias is a key step in building and being part of a great inclusive and diverse culture.</w:t>
      </w:r>
    </w:p>
    <w:p w14:paraId="4A0DA4F1" w14:textId="77777777" w:rsidR="00A965D3" w:rsidRPr="001136F4" w:rsidRDefault="00A965D3">
      <w:pPr>
        <w:rPr>
          <w:rFonts w:cs="Calibri"/>
          <w:color w:val="373A36"/>
          <w:sz w:val="24"/>
          <w:szCs w:val="24"/>
        </w:rPr>
      </w:pPr>
    </w:p>
    <w:p w14:paraId="4CF48DB1" w14:textId="262A7E4C" w:rsidR="00A965D3" w:rsidRPr="001136F4" w:rsidRDefault="00181C2F">
      <w:pPr>
        <w:rPr>
          <w:rFonts w:cs="Calibri"/>
          <w:b/>
          <w:bCs/>
          <w:color w:val="373A36"/>
          <w:sz w:val="24"/>
          <w:szCs w:val="24"/>
        </w:rPr>
      </w:pPr>
      <w:r w:rsidRPr="001136F4">
        <w:rPr>
          <w:rFonts w:cs="Calibri"/>
          <w:b/>
          <w:bCs/>
          <w:color w:val="373A36"/>
          <w:sz w:val="24"/>
          <w:szCs w:val="24"/>
        </w:rPr>
        <w:t xml:space="preserve">What </w:t>
      </w:r>
      <w:r w:rsidR="0046723E" w:rsidRPr="001136F4">
        <w:rPr>
          <w:rFonts w:cs="Calibri"/>
          <w:b/>
          <w:bCs/>
          <w:color w:val="373A36"/>
          <w:sz w:val="24"/>
          <w:szCs w:val="24"/>
        </w:rPr>
        <w:t>will</w:t>
      </w:r>
      <w:r w:rsidRPr="001136F4">
        <w:rPr>
          <w:rFonts w:cs="Calibri"/>
          <w:b/>
          <w:bCs/>
          <w:color w:val="373A36"/>
          <w:sz w:val="24"/>
          <w:szCs w:val="24"/>
        </w:rPr>
        <w:t xml:space="preserve"> I do differently after what I have heard today?</w:t>
      </w:r>
    </w:p>
    <w:p w14:paraId="5CECA73A" w14:textId="473BF97C" w:rsidR="00A965D3" w:rsidRDefault="0046723E">
      <w:pPr>
        <w:rPr>
          <w:rFonts w:cs="Calibri"/>
          <w:color w:val="373A36"/>
        </w:rPr>
      </w:pPr>
      <w:r>
        <w:rPr>
          <w:rFonts w:cs="Calibri"/>
          <w:b/>
          <w:bCs/>
          <w:noProof/>
          <w:color w:val="373A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C975DD" wp14:editId="62DED5A6">
                <wp:simplePos x="0" y="0"/>
                <wp:positionH relativeFrom="margin">
                  <wp:align>left</wp:align>
                </wp:positionH>
                <wp:positionV relativeFrom="paragraph">
                  <wp:posOffset>55880</wp:posOffset>
                </wp:positionV>
                <wp:extent cx="5892165" cy="1550035"/>
                <wp:effectExtent l="0" t="0" r="13335" b="12065"/>
                <wp:wrapSquare wrapText="bothSides"/>
                <wp:docPr id="1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165" cy="155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FA4616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14EA162" w14:textId="77777777" w:rsidR="00A965D3" w:rsidRDefault="00A965D3"/>
                          <w:p w14:paraId="30920CA9" w14:textId="77777777" w:rsidR="00A965D3" w:rsidRDefault="00A965D3"/>
                          <w:p w14:paraId="6DFC83FC" w14:textId="77777777" w:rsidR="00A965D3" w:rsidRDefault="00A965D3"/>
                          <w:p w14:paraId="0B605D86" w14:textId="77777777" w:rsidR="00A965D3" w:rsidRDefault="00A965D3"/>
                          <w:p w14:paraId="0AF0A4A4" w14:textId="77777777" w:rsidR="00A965D3" w:rsidRDefault="00A965D3"/>
                          <w:p w14:paraId="4CE8DB94" w14:textId="77777777" w:rsidR="00A965D3" w:rsidRDefault="00A965D3"/>
                          <w:p w14:paraId="1C3C98DB" w14:textId="77777777" w:rsidR="00A965D3" w:rsidRDefault="00A965D3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975DD" id="_x0000_s1031" type="#_x0000_t202" style="position:absolute;margin-left:0;margin-top:4.4pt;width:463.95pt;height:122.05pt;z-index:2516705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" strokecolor="#fa4616" strokeweight=".52906mm">
                <v:textbox>
                  <w:txbxContent>
                    <w:p w14:paraId="314EA162" w14:textId="77777777" w:rsidR="00A965D3" w:rsidRDefault="00A965D3"/>
                    <w:p w14:paraId="30920CA9" w14:textId="77777777" w:rsidR="00A965D3" w:rsidRDefault="00A965D3"/>
                    <w:p w14:paraId="6DFC83FC" w14:textId="77777777" w:rsidR="00A965D3" w:rsidRDefault="00A965D3"/>
                    <w:p w14:paraId="0B605D86" w14:textId="77777777" w:rsidR="00A965D3" w:rsidRDefault="00A965D3"/>
                    <w:p w14:paraId="0AF0A4A4" w14:textId="77777777" w:rsidR="00A965D3" w:rsidRDefault="00A965D3"/>
                    <w:p w14:paraId="4CE8DB94" w14:textId="77777777" w:rsidR="00A965D3" w:rsidRDefault="00A965D3"/>
                    <w:p w14:paraId="1C3C98DB" w14:textId="77777777" w:rsidR="00A965D3" w:rsidRDefault="00A965D3"/>
                  </w:txbxContent>
                </v:textbox>
                <w10:wrap type="square" anchorx="margin"/>
              </v:shape>
            </w:pict>
          </mc:Fallback>
        </mc:AlternateContent>
      </w:r>
    </w:p>
    <w:p w14:paraId="7DD8336F" w14:textId="77777777" w:rsidR="00A965D3" w:rsidRDefault="00A965D3">
      <w:pPr>
        <w:rPr>
          <w:rFonts w:cs="Calibri"/>
          <w:color w:val="373A36"/>
        </w:rPr>
      </w:pPr>
    </w:p>
    <w:p w14:paraId="6A3A2195" w14:textId="77777777" w:rsidR="00A965D3" w:rsidRDefault="00A965D3">
      <w:pPr>
        <w:rPr>
          <w:rFonts w:cs="Calibri"/>
          <w:color w:val="373A36"/>
        </w:rPr>
      </w:pPr>
    </w:p>
    <w:p w14:paraId="53273F7F" w14:textId="648F75B0" w:rsidR="00A965D3" w:rsidRDefault="00A965D3">
      <w:pPr>
        <w:rPr>
          <w:rFonts w:cs="Calibri"/>
          <w:color w:val="373A36"/>
        </w:rPr>
      </w:pPr>
    </w:p>
    <w:p w14:paraId="6EA2D992" w14:textId="7881A0CF" w:rsidR="0046723E" w:rsidRDefault="0046723E">
      <w:pPr>
        <w:rPr>
          <w:rFonts w:cs="Calibri"/>
          <w:color w:val="373A36"/>
        </w:rPr>
      </w:pPr>
    </w:p>
    <w:p w14:paraId="20031F42" w14:textId="77777777" w:rsidR="0046723E" w:rsidRDefault="0046723E">
      <w:pPr>
        <w:rPr>
          <w:rFonts w:cs="Calibri"/>
          <w:color w:val="373A36"/>
        </w:rPr>
      </w:pPr>
    </w:p>
    <w:p w14:paraId="23BBDA55" w14:textId="77777777" w:rsidR="00A965D3" w:rsidRDefault="00A965D3">
      <w:pPr>
        <w:rPr>
          <w:rFonts w:cs="Calibri"/>
          <w:color w:val="373A36"/>
        </w:rPr>
      </w:pPr>
    </w:p>
    <w:p w14:paraId="547C71AF" w14:textId="77777777" w:rsidR="0046723E" w:rsidRPr="001136F4" w:rsidRDefault="00181C2F">
      <w:pPr>
        <w:rPr>
          <w:rFonts w:cs="Calibri"/>
          <w:b/>
          <w:bCs/>
          <w:color w:val="373A36"/>
          <w:sz w:val="24"/>
          <w:szCs w:val="24"/>
        </w:rPr>
      </w:pPr>
      <w:r w:rsidRPr="001136F4">
        <w:rPr>
          <w:rFonts w:cs="Calibri"/>
          <w:b/>
          <w:bCs/>
          <w:color w:val="373A36"/>
          <w:sz w:val="24"/>
          <w:szCs w:val="24"/>
        </w:rPr>
        <w:t>Who can I ask in my business for more information?</w:t>
      </w:r>
    </w:p>
    <w:p w14:paraId="78B3B7A2" w14:textId="32CB7E78" w:rsidR="00A965D3" w:rsidRPr="001136F4" w:rsidRDefault="0046723E" w:rsidP="0046723E">
      <w:pPr>
        <w:rPr>
          <w:sz w:val="24"/>
          <w:szCs w:val="24"/>
        </w:rPr>
      </w:pPr>
      <w:r w:rsidRPr="001136F4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AD65A3" wp14:editId="79DB4C48">
                <wp:simplePos x="0" y="0"/>
                <wp:positionH relativeFrom="margin">
                  <wp:align>left</wp:align>
                </wp:positionH>
                <wp:positionV relativeFrom="paragraph">
                  <wp:posOffset>434202</wp:posOffset>
                </wp:positionV>
                <wp:extent cx="5892165" cy="1526540"/>
                <wp:effectExtent l="0" t="0" r="13335" b="16510"/>
                <wp:wrapSquare wrapText="bothSides"/>
                <wp:docPr id="1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165" cy="152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FA4616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D7CA44C" w14:textId="77777777" w:rsidR="00A965D3" w:rsidRDefault="00A965D3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D65A3" id="_x0000_s1032" type="#_x0000_t202" style="position:absolute;margin-left:0;margin-top:34.2pt;width:463.95pt;height:120.2pt;z-index:2516725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" strokecolor="#fa4616" strokeweight=".52906mm">
                <v:textbox>
                  <w:txbxContent>
                    <w:p w14:paraId="0D7CA44C" w14:textId="77777777" w:rsidR="00A965D3" w:rsidRDefault="00A965D3"/>
                  </w:txbxContent>
                </v:textbox>
                <w10:wrap type="square" anchorx="margin"/>
              </v:shape>
            </w:pict>
          </mc:Fallback>
        </mc:AlternateContent>
      </w:r>
      <w:r w:rsidRPr="001136F4">
        <w:rPr>
          <w:sz w:val="24"/>
          <w:szCs w:val="24"/>
        </w:rPr>
        <w:t>How can you find out more about what your organisation is doing in relation to inclusion and diversity and find out about other initiatives or ideas that may be upcoming/planned?</w:t>
      </w:r>
    </w:p>
    <w:p w14:paraId="43BF8ACC" w14:textId="77777777" w:rsidR="0046723E" w:rsidRDefault="0046723E" w:rsidP="0046723E"/>
    <w:p w14:paraId="2C903199" w14:textId="77777777" w:rsidR="0046723E" w:rsidRDefault="0046723E" w:rsidP="0046723E"/>
    <w:p w14:paraId="3F53F3CB" w14:textId="25E30036" w:rsidR="0046723E" w:rsidRDefault="0046723E" w:rsidP="0046723E"/>
    <w:p w14:paraId="108BE120" w14:textId="6148435E" w:rsidR="00DB43F8" w:rsidRDefault="00DB43F8" w:rsidP="0046723E"/>
    <w:p w14:paraId="2C4D5693" w14:textId="2DFF0EAF" w:rsidR="00DB43F8" w:rsidRDefault="00DB43F8" w:rsidP="0046723E"/>
    <w:p w14:paraId="2CE31BC7" w14:textId="1FAD70B8" w:rsidR="00DB43F8" w:rsidRDefault="00DB43F8" w:rsidP="0046723E"/>
    <w:p w14:paraId="5BCA0B00" w14:textId="61FBEED4" w:rsidR="00DB43F8" w:rsidRDefault="00DB43F8" w:rsidP="0046723E"/>
    <w:p w14:paraId="19061622" w14:textId="77777777" w:rsidR="001136F4" w:rsidRDefault="001136F4" w:rsidP="0046723E"/>
    <w:p w14:paraId="7F430CE3" w14:textId="0FEF14C1" w:rsidR="00AD3569" w:rsidRPr="001136F4" w:rsidRDefault="00DB43F8" w:rsidP="00AD3569">
      <w:pPr>
        <w:rPr>
          <w:b/>
          <w:bCs/>
          <w:color w:val="FF0000"/>
          <w:sz w:val="28"/>
          <w:szCs w:val="28"/>
        </w:rPr>
      </w:pPr>
      <w:r w:rsidRPr="001136F4">
        <w:rPr>
          <w:b/>
          <w:bCs/>
          <w:color w:val="FF0000"/>
          <w:sz w:val="28"/>
          <w:szCs w:val="28"/>
        </w:rPr>
        <w:t>To find out more on this topic from IGD</w:t>
      </w:r>
      <w:r w:rsidR="001136F4" w:rsidRPr="001136F4">
        <w:rPr>
          <w:b/>
          <w:bCs/>
          <w:color w:val="FF0000"/>
          <w:sz w:val="28"/>
          <w:szCs w:val="28"/>
        </w:rPr>
        <w:t xml:space="preserve"> visit our website: </w:t>
      </w:r>
      <w:hyperlink r:id="rId16" w:history="1">
        <w:r w:rsidR="00AD3569" w:rsidRPr="001136F4">
          <w:rPr>
            <w:rStyle w:val="Hyperlink"/>
            <w:b/>
            <w:bCs/>
            <w:color w:val="FF0000"/>
            <w:sz w:val="28"/>
            <w:szCs w:val="28"/>
          </w:rPr>
          <w:t>Inclusion and diversity</w:t>
        </w:r>
      </w:hyperlink>
    </w:p>
    <w:sectPr w:rsidR="00AD3569" w:rsidRPr="001136F4">
      <w:headerReference w:type="default" r:id="rId17"/>
      <w:footerReference w:type="default" r:id="rId18"/>
      <w:pgSz w:w="12240" w:h="15840"/>
      <w:pgMar w:top="851" w:right="1191" w:bottom="567" w:left="11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4A6FD" w14:textId="77777777" w:rsidR="009B4BF5" w:rsidRDefault="009B4BF5">
      <w:pPr>
        <w:spacing w:after="0" w:line="240" w:lineRule="auto"/>
      </w:pPr>
      <w:r>
        <w:separator/>
      </w:r>
    </w:p>
  </w:endnote>
  <w:endnote w:type="continuationSeparator" w:id="0">
    <w:p w14:paraId="4BAD27DB" w14:textId="77777777" w:rsidR="009B4BF5" w:rsidRDefault="009B4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E9CA1" w14:textId="77777777" w:rsidR="00E66B9E" w:rsidRDefault="00181C2F">
    <w:r>
      <w:rPr>
        <w:b/>
        <w:bCs/>
        <w:color w:val="373A36"/>
        <w:kern w:val="3"/>
        <w:sz w:val="14"/>
        <w:szCs w:val="14"/>
      </w:rPr>
      <w:t xml:space="preserve">© </w:t>
    </w:r>
    <w:r>
      <w:rPr>
        <w:b/>
        <w:bCs/>
        <w:i/>
        <w:iCs/>
        <w:color w:val="373A36"/>
        <w:kern w:val="3"/>
        <w:sz w:val="14"/>
        <w:szCs w:val="14"/>
      </w:rPr>
      <w:t>These materials were created for IGD with the support of Sam Redman of Sam Redman Consulting LTD</w:t>
    </w:r>
  </w:p>
  <w:p w14:paraId="71BB7CE4" w14:textId="77777777" w:rsidR="00E66B9E" w:rsidRDefault="00181C2F">
    <w:pPr>
      <w:pStyle w:val="Footer"/>
      <w:jc w:val="right"/>
    </w:pPr>
    <w:r>
      <w:rPr>
        <w:noProof/>
        <w:color w:val="373A36"/>
      </w:rPr>
      <w:drawing>
        <wp:inline distT="0" distB="0" distL="0" distR="0" wp14:anchorId="102EBAFC" wp14:editId="6BC8141C">
          <wp:extent cx="1454106" cy="244062"/>
          <wp:effectExtent l="0" t="0" r="0" b="3588"/>
          <wp:docPr id="1" name="Picture 39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4106" cy="24406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13C8D" w14:textId="77777777" w:rsidR="009B4BF5" w:rsidRDefault="009B4BF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17A51BF" w14:textId="77777777" w:rsidR="009B4BF5" w:rsidRDefault="009B4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B7067" w14:textId="77777777" w:rsidR="00E66B9E" w:rsidRDefault="009B4B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B47B86"/>
    <w:multiLevelType w:val="hybridMultilevel"/>
    <w:tmpl w:val="0FC432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B1FF6"/>
    <w:multiLevelType w:val="multilevel"/>
    <w:tmpl w:val="C84CAAA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6120" w:hanging="360"/>
      </w:pPr>
      <w:rPr>
        <w:rFonts w:ascii="Symbol" w:hAnsi="Symbol"/>
      </w:rPr>
    </w:lvl>
  </w:abstractNum>
  <w:abstractNum w:abstractNumId="2" w15:restartNumberingAfterBreak="0">
    <w:nsid w:val="5C5C6D27"/>
    <w:multiLevelType w:val="multilevel"/>
    <w:tmpl w:val="5F02671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6120" w:hanging="360"/>
      </w:pPr>
      <w:rPr>
        <w:rFonts w:ascii="Symbol" w:hAnsi="Symbol"/>
      </w:rPr>
    </w:lvl>
  </w:abstractNum>
  <w:abstractNum w:abstractNumId="3" w15:restartNumberingAfterBreak="0">
    <w:nsid w:val="6DB22409"/>
    <w:multiLevelType w:val="multilevel"/>
    <w:tmpl w:val="3C0C2B2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5D3"/>
    <w:rsid w:val="001136F4"/>
    <w:rsid w:val="00181C2F"/>
    <w:rsid w:val="00350915"/>
    <w:rsid w:val="00444094"/>
    <w:rsid w:val="004559C4"/>
    <w:rsid w:val="0046723E"/>
    <w:rsid w:val="00912AA5"/>
    <w:rsid w:val="009B4BF5"/>
    <w:rsid w:val="00A965D3"/>
    <w:rsid w:val="00AD3569"/>
    <w:rsid w:val="00B61424"/>
    <w:rsid w:val="00B81D3E"/>
    <w:rsid w:val="00C43706"/>
    <w:rsid w:val="00C96EAD"/>
    <w:rsid w:val="00DB43F8"/>
    <w:rsid w:val="00ED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14918"/>
  <w15:docId w15:val="{FC97EF9F-AC8E-46C5-8E7A-E8B7D11E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en-GB"/>
    </w:r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lang w:val="en-GB"/>
    </w:rPr>
  </w:style>
  <w:style w:type="paragraph" w:styleId="ListParagraph">
    <w:name w:val="List Paragraph"/>
    <w:basedOn w:val="Normal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B43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43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5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sv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igd.com/social-impact/people/skills-and-people/inclusion-and-diversity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5" Type="http://schemas.openxmlformats.org/officeDocument/2006/relationships/image" Target="media/image9.sv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Hannah Seaman</cp:lastModifiedBy>
  <cp:revision>2</cp:revision>
  <dcterms:created xsi:type="dcterms:W3CDTF">2021-02-08T16:06:00Z</dcterms:created>
  <dcterms:modified xsi:type="dcterms:W3CDTF">2021-02-08T16:06:00Z</dcterms:modified>
</cp:coreProperties>
</file>